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1AB1" w14:textId="77777777" w:rsidR="00162615" w:rsidRPr="00675AC3" w:rsidRDefault="00162615" w:rsidP="00162615">
      <w:pPr>
        <w:shd w:val="clear" w:color="auto" w:fill="FFFFFF"/>
        <w:tabs>
          <w:tab w:val="left" w:pos="3690"/>
        </w:tabs>
        <w:spacing w:line="360" w:lineRule="auto"/>
        <w:jc w:val="both"/>
        <w:rPr>
          <w:rFonts w:cstheme="minorHAnsi"/>
          <w:b/>
          <w:bCs/>
          <w:sz w:val="24"/>
          <w:szCs w:val="24"/>
        </w:rPr>
      </w:pPr>
    </w:p>
    <w:p w14:paraId="74F78C94" w14:textId="4ABD844E" w:rsidR="00675AC3" w:rsidRPr="00675AC3" w:rsidRDefault="00675AC3" w:rsidP="00162615">
      <w:pPr>
        <w:shd w:val="clear" w:color="auto" w:fill="FFFFFF"/>
        <w:tabs>
          <w:tab w:val="left" w:pos="3690"/>
        </w:tabs>
        <w:spacing w:line="360" w:lineRule="auto"/>
        <w:jc w:val="center"/>
        <w:rPr>
          <w:rFonts w:cstheme="minorHAnsi"/>
          <w:b/>
          <w:bCs/>
          <w:sz w:val="24"/>
          <w:szCs w:val="24"/>
        </w:rPr>
      </w:pPr>
      <w:r w:rsidRPr="00675AC3">
        <w:rPr>
          <w:rFonts w:cstheme="minorHAnsi"/>
          <w:b/>
          <w:bCs/>
          <w:sz w:val="24"/>
          <w:szCs w:val="24"/>
        </w:rPr>
        <w:t>PEDIDO DE INFORMAÇÃO Nº03/2026</w:t>
      </w:r>
    </w:p>
    <w:p w14:paraId="3FB9AD8B" w14:textId="57D8EE8B" w:rsidR="00162615" w:rsidRPr="00A448AF" w:rsidRDefault="00162615" w:rsidP="00162615">
      <w:pPr>
        <w:shd w:val="clear" w:color="auto" w:fill="FFFFFF"/>
        <w:tabs>
          <w:tab w:val="left" w:pos="3690"/>
        </w:tabs>
        <w:spacing w:line="360" w:lineRule="auto"/>
        <w:jc w:val="center"/>
        <w:rPr>
          <w:rFonts w:cstheme="minorHAnsi"/>
          <w:sz w:val="24"/>
          <w:szCs w:val="24"/>
        </w:rPr>
      </w:pPr>
      <w:r w:rsidRPr="00A448AF">
        <w:rPr>
          <w:rFonts w:cstheme="minorHAnsi"/>
          <w:sz w:val="24"/>
          <w:szCs w:val="24"/>
        </w:rPr>
        <w:t>Excelentíssimo Senhor Prefeito Municipal de Quatro Irmãos/RS</w:t>
      </w:r>
    </w:p>
    <w:p w14:paraId="2A12598F" w14:textId="77777777" w:rsidR="005E0152" w:rsidRPr="005E0152" w:rsidRDefault="005E0152" w:rsidP="005E0152">
      <w:pPr>
        <w:shd w:val="clear" w:color="auto" w:fill="FFFFFF"/>
        <w:tabs>
          <w:tab w:val="left" w:pos="3690"/>
        </w:tabs>
        <w:spacing w:line="240" w:lineRule="auto"/>
        <w:ind w:firstLine="1134"/>
        <w:rPr>
          <w:rFonts w:cstheme="minorHAnsi"/>
          <w:sz w:val="24"/>
          <w:szCs w:val="24"/>
        </w:rPr>
      </w:pPr>
    </w:p>
    <w:p w14:paraId="1D029646" w14:textId="77777777" w:rsidR="005E0152" w:rsidRPr="005E0152" w:rsidRDefault="005E0152" w:rsidP="00162615">
      <w:pPr>
        <w:shd w:val="clear" w:color="auto" w:fill="FFFFFF"/>
        <w:tabs>
          <w:tab w:val="left" w:pos="3690"/>
        </w:tabs>
        <w:spacing w:line="360" w:lineRule="auto"/>
        <w:ind w:firstLine="1134"/>
        <w:jc w:val="both"/>
        <w:rPr>
          <w:rFonts w:cstheme="minorHAnsi"/>
          <w:sz w:val="24"/>
          <w:szCs w:val="24"/>
        </w:rPr>
      </w:pPr>
      <w:r w:rsidRPr="005E0152">
        <w:rPr>
          <w:rFonts w:cstheme="minorHAnsi"/>
          <w:sz w:val="24"/>
          <w:szCs w:val="24"/>
        </w:rPr>
        <w:t>Os Vereadores que subscrevem o presente, no uso de suas atribuições legais e regimentais, vêm, respeitosamente, solicitar ao Poder Executivo Municipal as seguintes informações:</w:t>
      </w:r>
    </w:p>
    <w:p w14:paraId="7D6ACCFC" w14:textId="77777777" w:rsidR="005E0152" w:rsidRPr="005E0152" w:rsidRDefault="005E0152" w:rsidP="00162615">
      <w:pPr>
        <w:shd w:val="clear" w:color="auto" w:fill="FFFFFF"/>
        <w:tabs>
          <w:tab w:val="left" w:pos="1701"/>
        </w:tabs>
        <w:spacing w:line="360" w:lineRule="auto"/>
        <w:ind w:firstLine="1134"/>
        <w:jc w:val="both"/>
        <w:rPr>
          <w:rFonts w:cstheme="minorHAnsi"/>
          <w:sz w:val="24"/>
          <w:szCs w:val="24"/>
        </w:rPr>
      </w:pPr>
      <w:r w:rsidRPr="005E0152">
        <w:rPr>
          <w:rFonts w:cstheme="minorHAnsi"/>
          <w:sz w:val="24"/>
          <w:szCs w:val="24"/>
        </w:rPr>
        <w:t>Considerando que, em reunião realizada junto à AMAU – Associação de Municípios do Alto Uruguai, a Faculdade IDEAU apresentou proposta na qual cada município teria direito a uma vaga gratuita para o curso de Medicina, destinada a estudantes do próprio município;</w:t>
      </w:r>
    </w:p>
    <w:p w14:paraId="0A226496" w14:textId="77777777" w:rsidR="005E0152" w:rsidRPr="005E0152" w:rsidRDefault="005E0152" w:rsidP="00162615">
      <w:pPr>
        <w:shd w:val="clear" w:color="auto" w:fill="FFFFFF"/>
        <w:tabs>
          <w:tab w:val="left" w:pos="3690"/>
        </w:tabs>
        <w:spacing w:line="360" w:lineRule="auto"/>
        <w:ind w:firstLine="1134"/>
        <w:jc w:val="both"/>
        <w:rPr>
          <w:rFonts w:cstheme="minorHAnsi"/>
          <w:sz w:val="24"/>
          <w:szCs w:val="24"/>
        </w:rPr>
      </w:pPr>
      <w:r w:rsidRPr="005E0152">
        <w:rPr>
          <w:rFonts w:cstheme="minorHAnsi"/>
          <w:sz w:val="24"/>
          <w:szCs w:val="24"/>
        </w:rPr>
        <w:t>Considerando que, conforme apresentado, caberia ao Município divulgar a oportunidade e encaminhar os alunos interessados, sendo que, caso houvesse mais de um candidato, estes disputariam a vaga mediante processo seletivo com redação;</w:t>
      </w:r>
    </w:p>
    <w:p w14:paraId="27A3946D" w14:textId="77777777" w:rsidR="005E0152" w:rsidRPr="005E0152" w:rsidRDefault="005E0152" w:rsidP="00162615">
      <w:pPr>
        <w:shd w:val="clear" w:color="auto" w:fill="FFFFFF"/>
        <w:tabs>
          <w:tab w:val="left" w:pos="3690"/>
        </w:tabs>
        <w:spacing w:line="360" w:lineRule="auto"/>
        <w:ind w:firstLine="1134"/>
        <w:jc w:val="both"/>
        <w:rPr>
          <w:rFonts w:cstheme="minorHAnsi"/>
          <w:sz w:val="24"/>
          <w:szCs w:val="24"/>
        </w:rPr>
      </w:pPr>
      <w:r w:rsidRPr="005E0152">
        <w:rPr>
          <w:rFonts w:cstheme="minorHAnsi"/>
          <w:sz w:val="24"/>
          <w:szCs w:val="24"/>
        </w:rPr>
        <w:t>Considerando que tal oportunidade representa uma grande possibilidade para jovens do município, especialmente aqueles que possuem o sonho de cursar Medicina, mas que muitas vezes não possuem condições financeiras para arcar com os elevados custos da graduação;</w:t>
      </w:r>
    </w:p>
    <w:p w14:paraId="18428E6D" w14:textId="77777777" w:rsidR="005E0152" w:rsidRPr="005E0152" w:rsidRDefault="005E0152" w:rsidP="00162615">
      <w:pPr>
        <w:shd w:val="clear" w:color="auto" w:fill="FFFFFF"/>
        <w:tabs>
          <w:tab w:val="left" w:pos="3690"/>
        </w:tabs>
        <w:spacing w:line="360" w:lineRule="auto"/>
        <w:ind w:firstLine="1134"/>
        <w:jc w:val="both"/>
        <w:rPr>
          <w:rFonts w:cstheme="minorHAnsi"/>
          <w:sz w:val="24"/>
          <w:szCs w:val="24"/>
        </w:rPr>
      </w:pPr>
      <w:r w:rsidRPr="005E0152">
        <w:rPr>
          <w:rFonts w:cstheme="minorHAnsi"/>
          <w:sz w:val="24"/>
          <w:szCs w:val="24"/>
        </w:rPr>
        <w:t>Requer-se que o Poder Executivo informe:</w:t>
      </w:r>
    </w:p>
    <w:p w14:paraId="4C5E98DB" w14:textId="0B87CD25" w:rsidR="005E0152" w:rsidRPr="005E0152" w:rsidRDefault="005E0152" w:rsidP="00162615">
      <w:pPr>
        <w:shd w:val="clear" w:color="auto" w:fill="FFFFFF"/>
        <w:tabs>
          <w:tab w:val="left" w:pos="1134"/>
        </w:tabs>
        <w:spacing w:line="360" w:lineRule="auto"/>
        <w:ind w:firstLine="1134"/>
        <w:jc w:val="both"/>
        <w:rPr>
          <w:rFonts w:cstheme="minorHAnsi"/>
          <w:sz w:val="24"/>
          <w:szCs w:val="24"/>
        </w:rPr>
      </w:pPr>
      <w:r w:rsidRPr="005E0152">
        <w:rPr>
          <w:rFonts w:cstheme="minorHAnsi"/>
          <w:sz w:val="24"/>
          <w:szCs w:val="24"/>
        </w:rPr>
        <w:t>1.</w:t>
      </w:r>
      <w:r w:rsidRPr="005E0152">
        <w:rPr>
          <w:rFonts w:cstheme="minorHAnsi"/>
          <w:sz w:val="24"/>
          <w:szCs w:val="24"/>
        </w:rPr>
        <w:tab/>
        <w:t>Se o Município de Quatro Irmãos aderiu ou participou do referido projeto apresentado pela Faculdade IDEAU junto à AMAU.</w:t>
      </w:r>
    </w:p>
    <w:p w14:paraId="641AD84E" w14:textId="73D5CAB9" w:rsidR="005E0152" w:rsidRPr="005E0152" w:rsidRDefault="005E0152" w:rsidP="00162615">
      <w:pPr>
        <w:shd w:val="clear" w:color="auto" w:fill="FFFFFF"/>
        <w:tabs>
          <w:tab w:val="left" w:pos="1134"/>
          <w:tab w:val="left" w:pos="1560"/>
        </w:tabs>
        <w:spacing w:line="360" w:lineRule="auto"/>
        <w:ind w:firstLine="1134"/>
        <w:jc w:val="both"/>
        <w:rPr>
          <w:rFonts w:cstheme="minorHAnsi"/>
          <w:sz w:val="24"/>
          <w:szCs w:val="24"/>
        </w:rPr>
      </w:pPr>
      <w:r w:rsidRPr="005E0152">
        <w:rPr>
          <w:rFonts w:cstheme="minorHAnsi"/>
          <w:sz w:val="24"/>
          <w:szCs w:val="24"/>
        </w:rPr>
        <w:t>2.</w:t>
      </w:r>
      <w:r w:rsidRPr="005E0152">
        <w:rPr>
          <w:rFonts w:cstheme="minorHAnsi"/>
          <w:sz w:val="24"/>
          <w:szCs w:val="24"/>
        </w:rPr>
        <w:tab/>
        <w:t>Caso positivo, quem é o estudante atualmente contemplado com a vaga destinada ao Município.</w:t>
      </w:r>
    </w:p>
    <w:p w14:paraId="74E924DD" w14:textId="6BCF0394" w:rsidR="005E0152" w:rsidRPr="005E0152" w:rsidRDefault="005E0152" w:rsidP="00162615">
      <w:pPr>
        <w:shd w:val="clear" w:color="auto" w:fill="FFFFFF"/>
        <w:tabs>
          <w:tab w:val="left" w:pos="1134"/>
          <w:tab w:val="left" w:pos="1418"/>
          <w:tab w:val="left" w:pos="1560"/>
        </w:tabs>
        <w:spacing w:line="360" w:lineRule="auto"/>
        <w:ind w:firstLine="1134"/>
        <w:jc w:val="both"/>
        <w:rPr>
          <w:rFonts w:cstheme="minorHAnsi"/>
          <w:sz w:val="24"/>
          <w:szCs w:val="24"/>
        </w:rPr>
      </w:pPr>
      <w:r w:rsidRPr="005E0152">
        <w:rPr>
          <w:rFonts w:cstheme="minorHAnsi"/>
          <w:sz w:val="24"/>
          <w:szCs w:val="24"/>
        </w:rPr>
        <w:t>3.</w:t>
      </w:r>
      <w:r w:rsidRPr="005E0152">
        <w:rPr>
          <w:rFonts w:cstheme="minorHAnsi"/>
          <w:sz w:val="24"/>
          <w:szCs w:val="24"/>
        </w:rPr>
        <w:tab/>
        <w:t>Quais critérios foram adotados para a escolha do estudante, bem como se houve algum processo seletivo.</w:t>
      </w:r>
    </w:p>
    <w:p w14:paraId="2F382E25" w14:textId="7FC94603" w:rsidR="005E0152" w:rsidRPr="005E0152" w:rsidRDefault="005E0152" w:rsidP="00162615">
      <w:pPr>
        <w:shd w:val="clear" w:color="auto" w:fill="FFFFFF"/>
        <w:tabs>
          <w:tab w:val="left" w:pos="1134"/>
          <w:tab w:val="left" w:pos="1560"/>
        </w:tabs>
        <w:spacing w:line="360" w:lineRule="auto"/>
        <w:ind w:firstLine="1134"/>
        <w:jc w:val="both"/>
        <w:rPr>
          <w:rFonts w:cstheme="minorHAnsi"/>
          <w:sz w:val="24"/>
          <w:szCs w:val="24"/>
        </w:rPr>
      </w:pPr>
      <w:r w:rsidRPr="005E0152">
        <w:rPr>
          <w:rFonts w:cstheme="minorHAnsi"/>
          <w:sz w:val="24"/>
          <w:szCs w:val="24"/>
        </w:rPr>
        <w:t>4.</w:t>
      </w:r>
      <w:r w:rsidRPr="005E0152">
        <w:rPr>
          <w:rFonts w:cstheme="minorHAnsi"/>
          <w:sz w:val="24"/>
          <w:szCs w:val="24"/>
        </w:rPr>
        <w:tab/>
        <w:t>Por qual motivo não houve divulgação pública dessa oportunidade para os estudantes do município.</w:t>
      </w:r>
    </w:p>
    <w:p w14:paraId="194EFEA9" w14:textId="678FEE07" w:rsidR="005E0152" w:rsidRPr="005E0152" w:rsidRDefault="005E0152" w:rsidP="00162615">
      <w:pPr>
        <w:shd w:val="clear" w:color="auto" w:fill="FFFFFF"/>
        <w:tabs>
          <w:tab w:val="left" w:pos="1134"/>
          <w:tab w:val="left" w:pos="1418"/>
          <w:tab w:val="left" w:pos="1560"/>
        </w:tabs>
        <w:spacing w:line="360" w:lineRule="auto"/>
        <w:ind w:firstLine="1134"/>
        <w:jc w:val="both"/>
        <w:rPr>
          <w:rFonts w:cstheme="minorHAnsi"/>
          <w:sz w:val="24"/>
          <w:szCs w:val="24"/>
        </w:rPr>
      </w:pPr>
      <w:r w:rsidRPr="005E0152">
        <w:rPr>
          <w:rFonts w:cstheme="minorHAnsi"/>
          <w:sz w:val="24"/>
          <w:szCs w:val="24"/>
        </w:rPr>
        <w:t>5.</w:t>
      </w:r>
      <w:r w:rsidRPr="005E0152">
        <w:rPr>
          <w:rFonts w:cstheme="minorHAnsi"/>
          <w:sz w:val="24"/>
          <w:szCs w:val="24"/>
        </w:rPr>
        <w:tab/>
        <w:t>Se foi realizado edital, chamamento público ou qualquer forma de publicidade para que os interessados pudessem se inscrever.</w:t>
      </w:r>
    </w:p>
    <w:p w14:paraId="068C5C3C" w14:textId="17AB7603" w:rsidR="005E0152" w:rsidRPr="005E0152" w:rsidRDefault="005E0152" w:rsidP="00162615">
      <w:pPr>
        <w:shd w:val="clear" w:color="auto" w:fill="FFFFFF"/>
        <w:tabs>
          <w:tab w:val="left" w:pos="1134"/>
          <w:tab w:val="left" w:pos="1418"/>
          <w:tab w:val="left" w:pos="1560"/>
        </w:tabs>
        <w:spacing w:line="360" w:lineRule="auto"/>
        <w:ind w:firstLine="1134"/>
        <w:jc w:val="both"/>
        <w:rPr>
          <w:rFonts w:cstheme="minorHAnsi"/>
          <w:sz w:val="24"/>
          <w:szCs w:val="24"/>
        </w:rPr>
      </w:pPr>
      <w:r w:rsidRPr="005E0152">
        <w:rPr>
          <w:rFonts w:cstheme="minorHAnsi"/>
          <w:sz w:val="24"/>
          <w:szCs w:val="24"/>
        </w:rPr>
        <w:lastRenderedPageBreak/>
        <w:t>6.</w:t>
      </w:r>
      <w:r w:rsidRPr="005E0152">
        <w:rPr>
          <w:rFonts w:cstheme="minorHAnsi"/>
          <w:sz w:val="24"/>
          <w:szCs w:val="24"/>
        </w:rPr>
        <w:tab/>
        <w:t>Caso não tenha havido divulgação, quem foi o responsável pela indicação do estudante contemplado.</w:t>
      </w:r>
    </w:p>
    <w:p w14:paraId="51BB1E2C" w14:textId="27DB010C" w:rsidR="005E0152" w:rsidRPr="005E0152" w:rsidRDefault="005E0152" w:rsidP="00162615">
      <w:pPr>
        <w:shd w:val="clear" w:color="auto" w:fill="FFFFFF"/>
        <w:tabs>
          <w:tab w:val="left" w:pos="1134"/>
          <w:tab w:val="left" w:pos="1418"/>
          <w:tab w:val="left" w:pos="1560"/>
        </w:tabs>
        <w:spacing w:line="360" w:lineRule="auto"/>
        <w:ind w:firstLine="1134"/>
        <w:jc w:val="both"/>
        <w:rPr>
          <w:rFonts w:cstheme="minorHAnsi"/>
          <w:sz w:val="24"/>
          <w:szCs w:val="24"/>
        </w:rPr>
      </w:pPr>
      <w:r w:rsidRPr="005E0152">
        <w:rPr>
          <w:rFonts w:cstheme="minorHAnsi"/>
          <w:sz w:val="24"/>
          <w:szCs w:val="24"/>
        </w:rPr>
        <w:t>7.</w:t>
      </w:r>
      <w:r w:rsidRPr="005E0152">
        <w:rPr>
          <w:rFonts w:cstheme="minorHAnsi"/>
          <w:sz w:val="24"/>
          <w:szCs w:val="24"/>
        </w:rPr>
        <w:tab/>
        <w:t>Se o Município possui documentos, convênios ou termos firmados com a Faculdade IDEAU referentes a essa vaga.</w:t>
      </w:r>
    </w:p>
    <w:p w14:paraId="1281568D" w14:textId="17C3E66E" w:rsidR="005E0152" w:rsidRPr="005E0152" w:rsidRDefault="005E0152" w:rsidP="00162615">
      <w:pPr>
        <w:shd w:val="clear" w:color="auto" w:fill="FFFFFF"/>
        <w:tabs>
          <w:tab w:val="left" w:pos="1134"/>
          <w:tab w:val="left" w:pos="1418"/>
          <w:tab w:val="left" w:pos="1560"/>
        </w:tabs>
        <w:spacing w:line="360" w:lineRule="auto"/>
        <w:ind w:firstLine="1134"/>
        <w:jc w:val="both"/>
        <w:rPr>
          <w:rFonts w:cstheme="minorHAnsi"/>
          <w:sz w:val="24"/>
          <w:szCs w:val="24"/>
        </w:rPr>
      </w:pPr>
      <w:r w:rsidRPr="005E0152">
        <w:rPr>
          <w:rFonts w:cstheme="minorHAnsi"/>
          <w:sz w:val="24"/>
          <w:szCs w:val="24"/>
        </w:rPr>
        <w:t>8.</w:t>
      </w:r>
      <w:r w:rsidRPr="005E0152">
        <w:rPr>
          <w:rFonts w:cstheme="minorHAnsi"/>
          <w:sz w:val="24"/>
          <w:szCs w:val="24"/>
        </w:rPr>
        <w:tab/>
        <w:t>Solicita-se, ainda, cópia de todos os documentos relacionados ao referido projeto.</w:t>
      </w:r>
    </w:p>
    <w:p w14:paraId="60EB42FD" w14:textId="77777777" w:rsidR="00162615" w:rsidRPr="00A448AF" w:rsidRDefault="00162615" w:rsidP="00162615">
      <w:pPr>
        <w:shd w:val="clear" w:color="auto" w:fill="FFFFFF"/>
        <w:tabs>
          <w:tab w:val="left" w:pos="3690"/>
        </w:tabs>
        <w:spacing w:line="360" w:lineRule="auto"/>
        <w:jc w:val="center"/>
        <w:rPr>
          <w:rFonts w:cstheme="minorHAnsi"/>
          <w:sz w:val="24"/>
          <w:szCs w:val="24"/>
        </w:rPr>
      </w:pPr>
      <w:r w:rsidRPr="00A448AF">
        <w:rPr>
          <w:rFonts w:cstheme="minorHAnsi"/>
          <w:sz w:val="24"/>
          <w:szCs w:val="24"/>
        </w:rPr>
        <w:t>Termos em que,</w:t>
      </w:r>
    </w:p>
    <w:p w14:paraId="513EBA65" w14:textId="3C75DF51" w:rsidR="00162615" w:rsidRDefault="00162615" w:rsidP="00162615">
      <w:pPr>
        <w:shd w:val="clear" w:color="auto" w:fill="FFFFFF"/>
        <w:tabs>
          <w:tab w:val="left" w:pos="3690"/>
        </w:tabs>
        <w:spacing w:line="360" w:lineRule="auto"/>
        <w:jc w:val="center"/>
        <w:rPr>
          <w:rFonts w:cstheme="minorHAnsi"/>
          <w:sz w:val="24"/>
          <w:szCs w:val="24"/>
        </w:rPr>
      </w:pPr>
      <w:r w:rsidRPr="00A448AF">
        <w:rPr>
          <w:rFonts w:cstheme="minorHAnsi"/>
          <w:sz w:val="24"/>
          <w:szCs w:val="24"/>
        </w:rPr>
        <w:t>Pede deferimento.</w:t>
      </w:r>
    </w:p>
    <w:p w14:paraId="7C2E6AC3" w14:textId="26602380" w:rsidR="005E0152" w:rsidRDefault="005E0152" w:rsidP="00162615">
      <w:pPr>
        <w:shd w:val="clear" w:color="auto" w:fill="FFFFFF"/>
        <w:tabs>
          <w:tab w:val="left" w:pos="3690"/>
        </w:tabs>
        <w:spacing w:line="360" w:lineRule="auto"/>
        <w:jc w:val="center"/>
        <w:rPr>
          <w:rFonts w:cstheme="minorHAnsi"/>
          <w:sz w:val="24"/>
          <w:szCs w:val="24"/>
        </w:rPr>
      </w:pPr>
      <w:r w:rsidRPr="00A448AF">
        <w:rPr>
          <w:rFonts w:cstheme="minorHAnsi"/>
          <w:sz w:val="24"/>
          <w:szCs w:val="24"/>
        </w:rPr>
        <w:t xml:space="preserve">Quatro Irmãos, </w:t>
      </w:r>
      <w:r>
        <w:rPr>
          <w:rFonts w:cstheme="minorHAnsi"/>
          <w:sz w:val="24"/>
          <w:szCs w:val="24"/>
        </w:rPr>
        <w:t>13</w:t>
      </w:r>
      <w:r w:rsidRPr="00A448AF">
        <w:rPr>
          <w:rFonts w:cstheme="minorHAnsi"/>
          <w:sz w:val="24"/>
          <w:szCs w:val="24"/>
        </w:rPr>
        <w:t xml:space="preserve"> de março de 2026.</w:t>
      </w:r>
    </w:p>
    <w:p w14:paraId="3F317713" w14:textId="77777777" w:rsidR="00162615" w:rsidRDefault="00162615" w:rsidP="00162615">
      <w:pPr>
        <w:shd w:val="clear" w:color="auto" w:fill="FFFFFF"/>
        <w:tabs>
          <w:tab w:val="left" w:pos="3690"/>
        </w:tabs>
        <w:spacing w:line="360" w:lineRule="auto"/>
        <w:jc w:val="center"/>
        <w:rPr>
          <w:rFonts w:cstheme="minorHAnsi"/>
          <w:sz w:val="24"/>
          <w:szCs w:val="24"/>
        </w:rPr>
      </w:pPr>
    </w:p>
    <w:p w14:paraId="2DE0DBE1" w14:textId="77777777" w:rsidR="00162615" w:rsidRDefault="00162615" w:rsidP="00162615">
      <w:pPr>
        <w:shd w:val="clear" w:color="auto" w:fill="FFFFFF"/>
        <w:tabs>
          <w:tab w:val="left" w:pos="3690"/>
        </w:tabs>
        <w:spacing w:line="360" w:lineRule="auto"/>
        <w:jc w:val="center"/>
        <w:rPr>
          <w:rFonts w:cstheme="minorHAnsi"/>
          <w:sz w:val="24"/>
          <w:szCs w:val="24"/>
        </w:rPr>
      </w:pPr>
    </w:p>
    <w:tbl>
      <w:tblPr>
        <w:tblStyle w:val="Tabelacomgrade"/>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3"/>
      </w:tblGrid>
      <w:tr w:rsidR="00162615" w14:paraId="38EAB11F" w14:textId="77777777" w:rsidTr="0056286D">
        <w:tc>
          <w:tcPr>
            <w:tcW w:w="4673" w:type="dxa"/>
          </w:tcPr>
          <w:p w14:paraId="3E50A6C5" w14:textId="77777777" w:rsidR="00162615" w:rsidRDefault="00162615" w:rsidP="0056286D">
            <w:pPr>
              <w:spacing w:line="360" w:lineRule="auto"/>
              <w:jc w:val="center"/>
              <w:rPr>
                <w:rFonts w:cstheme="minorHAnsi"/>
                <w:b/>
                <w:bCs/>
                <w:color w:val="000000"/>
                <w:sz w:val="24"/>
                <w:szCs w:val="24"/>
              </w:rPr>
            </w:pPr>
            <w:r>
              <w:rPr>
                <w:rFonts w:cstheme="minorHAnsi"/>
                <w:b/>
                <w:bCs/>
                <w:color w:val="000000"/>
                <w:sz w:val="24"/>
                <w:szCs w:val="24"/>
              </w:rPr>
              <w:t xml:space="preserve">Sedenir Clóvis </w:t>
            </w:r>
            <w:proofErr w:type="spellStart"/>
            <w:r>
              <w:rPr>
                <w:rFonts w:cstheme="minorHAnsi"/>
                <w:b/>
                <w:bCs/>
                <w:color w:val="000000"/>
                <w:sz w:val="24"/>
                <w:szCs w:val="24"/>
              </w:rPr>
              <w:t>Berté</w:t>
            </w:r>
            <w:proofErr w:type="spellEnd"/>
          </w:p>
          <w:p w14:paraId="371AB9B2" w14:textId="77777777" w:rsidR="00162615" w:rsidRDefault="00162615" w:rsidP="0056286D">
            <w:pPr>
              <w:spacing w:line="360" w:lineRule="auto"/>
              <w:jc w:val="center"/>
              <w:rPr>
                <w:rFonts w:cstheme="minorHAnsi"/>
                <w:sz w:val="24"/>
                <w:szCs w:val="24"/>
              </w:rPr>
            </w:pPr>
            <w:r>
              <w:rPr>
                <w:rFonts w:cstheme="minorHAnsi"/>
                <w:b/>
                <w:bCs/>
                <w:color w:val="000000"/>
                <w:sz w:val="24"/>
                <w:szCs w:val="24"/>
              </w:rPr>
              <w:t>Vereador PP</w:t>
            </w:r>
          </w:p>
        </w:tc>
        <w:tc>
          <w:tcPr>
            <w:tcW w:w="4253" w:type="dxa"/>
          </w:tcPr>
          <w:p w14:paraId="1752AB3F" w14:textId="77777777" w:rsidR="00162615" w:rsidRDefault="00162615" w:rsidP="0056286D">
            <w:pPr>
              <w:spacing w:line="360" w:lineRule="auto"/>
              <w:jc w:val="center"/>
              <w:rPr>
                <w:rFonts w:cstheme="minorHAnsi"/>
                <w:b/>
                <w:bCs/>
                <w:color w:val="000000"/>
                <w:sz w:val="24"/>
                <w:szCs w:val="24"/>
              </w:rPr>
            </w:pPr>
            <w:r>
              <w:rPr>
                <w:rFonts w:cstheme="minorHAnsi"/>
                <w:b/>
                <w:bCs/>
                <w:color w:val="000000"/>
                <w:sz w:val="24"/>
                <w:szCs w:val="24"/>
              </w:rPr>
              <w:t>Lucélia C D De Valle</w:t>
            </w:r>
          </w:p>
          <w:p w14:paraId="59805199" w14:textId="77777777" w:rsidR="00162615" w:rsidRDefault="00162615" w:rsidP="0056286D">
            <w:pPr>
              <w:spacing w:line="360" w:lineRule="auto"/>
              <w:jc w:val="center"/>
              <w:rPr>
                <w:rFonts w:cstheme="minorHAnsi"/>
                <w:b/>
                <w:bCs/>
                <w:color w:val="000000"/>
                <w:sz w:val="24"/>
                <w:szCs w:val="24"/>
              </w:rPr>
            </w:pPr>
            <w:r>
              <w:rPr>
                <w:rFonts w:cstheme="minorHAnsi"/>
                <w:b/>
                <w:bCs/>
                <w:color w:val="000000"/>
                <w:sz w:val="24"/>
                <w:szCs w:val="24"/>
              </w:rPr>
              <w:t>Vereadora MDB</w:t>
            </w:r>
          </w:p>
          <w:p w14:paraId="2AC73FE3" w14:textId="77777777" w:rsidR="00162615" w:rsidRDefault="00162615" w:rsidP="0056286D">
            <w:pPr>
              <w:spacing w:line="360" w:lineRule="auto"/>
              <w:jc w:val="center"/>
              <w:rPr>
                <w:rFonts w:cstheme="minorHAnsi"/>
                <w:sz w:val="24"/>
                <w:szCs w:val="24"/>
              </w:rPr>
            </w:pPr>
          </w:p>
        </w:tc>
      </w:tr>
      <w:tr w:rsidR="00162615" w14:paraId="469F336A" w14:textId="77777777" w:rsidTr="0056286D">
        <w:tc>
          <w:tcPr>
            <w:tcW w:w="4673" w:type="dxa"/>
          </w:tcPr>
          <w:p w14:paraId="1E99BAF2" w14:textId="77777777" w:rsidR="00162615" w:rsidRDefault="00162615" w:rsidP="0056286D">
            <w:pPr>
              <w:spacing w:line="360" w:lineRule="auto"/>
              <w:jc w:val="center"/>
              <w:rPr>
                <w:rFonts w:cstheme="minorHAnsi"/>
                <w:b/>
                <w:bCs/>
                <w:color w:val="000000"/>
                <w:sz w:val="24"/>
                <w:szCs w:val="24"/>
              </w:rPr>
            </w:pPr>
          </w:p>
          <w:p w14:paraId="0AA590BD" w14:textId="77777777" w:rsidR="00162615" w:rsidRDefault="00162615" w:rsidP="0056286D">
            <w:pPr>
              <w:spacing w:line="360" w:lineRule="auto"/>
              <w:jc w:val="center"/>
              <w:rPr>
                <w:rFonts w:cstheme="minorHAnsi"/>
                <w:b/>
                <w:bCs/>
                <w:color w:val="000000"/>
                <w:sz w:val="24"/>
                <w:szCs w:val="24"/>
              </w:rPr>
            </w:pPr>
            <w:r>
              <w:rPr>
                <w:rFonts w:cstheme="minorHAnsi"/>
                <w:b/>
                <w:bCs/>
                <w:color w:val="000000"/>
                <w:sz w:val="24"/>
                <w:szCs w:val="24"/>
              </w:rPr>
              <w:t xml:space="preserve">Clóvis Eduardo </w:t>
            </w:r>
            <w:proofErr w:type="spellStart"/>
            <w:r>
              <w:rPr>
                <w:rFonts w:cstheme="minorHAnsi"/>
                <w:b/>
                <w:bCs/>
                <w:color w:val="000000"/>
                <w:sz w:val="24"/>
                <w:szCs w:val="24"/>
              </w:rPr>
              <w:t>Kujawinski</w:t>
            </w:r>
            <w:proofErr w:type="spellEnd"/>
          </w:p>
          <w:p w14:paraId="0CAE4654" w14:textId="77777777" w:rsidR="00162615" w:rsidRDefault="00162615" w:rsidP="0056286D">
            <w:pPr>
              <w:spacing w:line="360" w:lineRule="auto"/>
              <w:jc w:val="center"/>
              <w:rPr>
                <w:rFonts w:cstheme="minorHAnsi"/>
                <w:sz w:val="24"/>
                <w:szCs w:val="24"/>
              </w:rPr>
            </w:pPr>
            <w:r>
              <w:rPr>
                <w:rFonts w:cstheme="minorHAnsi"/>
                <w:b/>
                <w:bCs/>
                <w:color w:val="000000"/>
                <w:sz w:val="24"/>
                <w:szCs w:val="24"/>
              </w:rPr>
              <w:t>Vereador PP</w:t>
            </w:r>
          </w:p>
        </w:tc>
        <w:tc>
          <w:tcPr>
            <w:tcW w:w="4253" w:type="dxa"/>
          </w:tcPr>
          <w:p w14:paraId="14CCC9AD" w14:textId="77777777" w:rsidR="00162615" w:rsidRDefault="00162615" w:rsidP="0056286D">
            <w:pPr>
              <w:spacing w:line="360" w:lineRule="auto"/>
              <w:jc w:val="center"/>
              <w:rPr>
                <w:rFonts w:cstheme="minorHAnsi"/>
                <w:b/>
                <w:bCs/>
                <w:color w:val="000000"/>
                <w:sz w:val="24"/>
                <w:szCs w:val="24"/>
              </w:rPr>
            </w:pPr>
          </w:p>
          <w:p w14:paraId="0F61BE6D" w14:textId="77777777" w:rsidR="00162615" w:rsidRDefault="00162615" w:rsidP="0056286D">
            <w:pPr>
              <w:spacing w:line="360" w:lineRule="auto"/>
              <w:jc w:val="center"/>
              <w:rPr>
                <w:rFonts w:cstheme="minorHAnsi"/>
                <w:b/>
                <w:bCs/>
                <w:color w:val="000000"/>
                <w:sz w:val="24"/>
                <w:szCs w:val="24"/>
              </w:rPr>
            </w:pPr>
            <w:r>
              <w:rPr>
                <w:rFonts w:cstheme="minorHAnsi"/>
                <w:b/>
                <w:bCs/>
                <w:color w:val="000000"/>
                <w:sz w:val="24"/>
                <w:szCs w:val="24"/>
              </w:rPr>
              <w:t>Juliano dos Santos</w:t>
            </w:r>
          </w:p>
          <w:p w14:paraId="33D32780" w14:textId="77777777" w:rsidR="00162615" w:rsidRDefault="00162615" w:rsidP="0056286D">
            <w:pPr>
              <w:spacing w:line="360" w:lineRule="auto"/>
              <w:jc w:val="center"/>
              <w:rPr>
                <w:rFonts w:cstheme="minorHAnsi"/>
                <w:sz w:val="24"/>
                <w:szCs w:val="24"/>
              </w:rPr>
            </w:pPr>
            <w:r>
              <w:rPr>
                <w:rFonts w:cstheme="minorHAnsi"/>
                <w:b/>
                <w:bCs/>
                <w:color w:val="000000"/>
                <w:sz w:val="24"/>
                <w:szCs w:val="24"/>
              </w:rPr>
              <w:t>Vereador PSDB</w:t>
            </w:r>
          </w:p>
        </w:tc>
      </w:tr>
    </w:tbl>
    <w:tbl>
      <w:tblPr>
        <w:tblStyle w:val="Tabelacomgrade"/>
        <w:tblpPr w:leftFromText="141" w:rightFromText="141" w:vertAnchor="text" w:horzAnchor="margin" w:tblpXSpec="center" w:tblpY="403"/>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3"/>
      </w:tblGrid>
      <w:tr w:rsidR="00162615" w14:paraId="07B3F87F" w14:textId="77777777" w:rsidTr="00162615">
        <w:trPr>
          <w:trHeight w:val="1036"/>
        </w:trPr>
        <w:tc>
          <w:tcPr>
            <w:tcW w:w="4673" w:type="dxa"/>
          </w:tcPr>
          <w:p w14:paraId="5E29DB0B" w14:textId="77777777" w:rsidR="00162615" w:rsidRDefault="00162615" w:rsidP="00162615">
            <w:pPr>
              <w:shd w:val="clear" w:color="auto" w:fill="FFFFFF"/>
              <w:ind w:firstLine="709"/>
              <w:jc w:val="center"/>
              <w:rPr>
                <w:rFonts w:cstheme="minorHAnsi"/>
                <w:b/>
                <w:bCs/>
                <w:color w:val="000000"/>
                <w:sz w:val="24"/>
                <w:szCs w:val="24"/>
              </w:rPr>
            </w:pPr>
          </w:p>
          <w:p w14:paraId="06C51D13" w14:textId="77777777" w:rsidR="00162615" w:rsidRDefault="00162615" w:rsidP="00162615">
            <w:pPr>
              <w:shd w:val="clear" w:color="auto" w:fill="FFFFFF"/>
              <w:ind w:firstLine="709"/>
              <w:jc w:val="center"/>
              <w:rPr>
                <w:rFonts w:cstheme="minorHAnsi"/>
                <w:b/>
                <w:bCs/>
                <w:color w:val="000000"/>
                <w:sz w:val="24"/>
                <w:szCs w:val="24"/>
              </w:rPr>
            </w:pPr>
          </w:p>
          <w:p w14:paraId="52F920D7" w14:textId="77777777" w:rsidR="00162615" w:rsidRDefault="00162615" w:rsidP="00162615">
            <w:pPr>
              <w:shd w:val="clear" w:color="auto" w:fill="FFFFFF"/>
              <w:ind w:firstLine="709"/>
              <w:rPr>
                <w:rFonts w:cstheme="minorHAnsi"/>
                <w:b/>
                <w:bCs/>
                <w:color w:val="000000"/>
                <w:sz w:val="24"/>
                <w:szCs w:val="24"/>
              </w:rPr>
            </w:pPr>
            <w:r>
              <w:rPr>
                <w:rFonts w:cstheme="minorHAnsi"/>
                <w:b/>
                <w:bCs/>
                <w:color w:val="000000"/>
                <w:sz w:val="24"/>
                <w:szCs w:val="24"/>
              </w:rPr>
              <w:t>Elena Rodrigues Lis Candido Kossman</w:t>
            </w:r>
          </w:p>
          <w:p w14:paraId="3A6DC820" w14:textId="77777777" w:rsidR="00162615" w:rsidRPr="004D5935" w:rsidRDefault="00162615" w:rsidP="00162615">
            <w:pPr>
              <w:shd w:val="clear" w:color="auto" w:fill="FFFFFF"/>
              <w:ind w:firstLine="709"/>
              <w:jc w:val="center"/>
              <w:rPr>
                <w:rFonts w:cstheme="minorHAnsi"/>
                <w:b/>
                <w:bCs/>
                <w:color w:val="000000"/>
                <w:sz w:val="24"/>
                <w:szCs w:val="24"/>
              </w:rPr>
            </w:pPr>
            <w:r>
              <w:rPr>
                <w:rFonts w:cstheme="minorHAnsi"/>
                <w:b/>
                <w:bCs/>
                <w:color w:val="000000"/>
                <w:sz w:val="24"/>
                <w:szCs w:val="24"/>
              </w:rPr>
              <w:t>Vereadora PP</w:t>
            </w:r>
          </w:p>
          <w:p w14:paraId="20A33C4F" w14:textId="77777777" w:rsidR="00162615" w:rsidRDefault="00162615" w:rsidP="00162615">
            <w:pPr>
              <w:shd w:val="clear" w:color="auto" w:fill="FFFFFF"/>
              <w:ind w:firstLine="709"/>
              <w:jc w:val="center"/>
              <w:rPr>
                <w:rFonts w:cstheme="minorHAnsi"/>
                <w:b/>
                <w:bCs/>
                <w:color w:val="000000"/>
                <w:sz w:val="24"/>
                <w:szCs w:val="24"/>
              </w:rPr>
            </w:pPr>
          </w:p>
          <w:p w14:paraId="314D5D85" w14:textId="77777777" w:rsidR="00162615" w:rsidRDefault="00162615" w:rsidP="00162615">
            <w:pPr>
              <w:spacing w:line="360" w:lineRule="auto"/>
              <w:jc w:val="center"/>
              <w:rPr>
                <w:rFonts w:cstheme="minorHAnsi"/>
                <w:b/>
                <w:bCs/>
                <w:color w:val="000000"/>
                <w:sz w:val="24"/>
                <w:szCs w:val="24"/>
              </w:rPr>
            </w:pPr>
          </w:p>
        </w:tc>
        <w:tc>
          <w:tcPr>
            <w:tcW w:w="4253" w:type="dxa"/>
          </w:tcPr>
          <w:p w14:paraId="0009815A" w14:textId="77777777" w:rsidR="00162615" w:rsidRDefault="00162615" w:rsidP="00162615">
            <w:pPr>
              <w:spacing w:line="360" w:lineRule="auto"/>
              <w:jc w:val="center"/>
              <w:rPr>
                <w:rFonts w:cstheme="minorHAnsi"/>
                <w:b/>
                <w:bCs/>
                <w:color w:val="000000"/>
                <w:sz w:val="24"/>
                <w:szCs w:val="24"/>
              </w:rPr>
            </w:pPr>
          </w:p>
        </w:tc>
      </w:tr>
    </w:tbl>
    <w:p w14:paraId="6F650811" w14:textId="77777777" w:rsidR="00162615" w:rsidRDefault="00162615">
      <w:r>
        <w:br w:type="page"/>
      </w:r>
    </w:p>
    <w:p w14:paraId="2DF94067" w14:textId="67070E0C" w:rsidR="005E0152" w:rsidRPr="005E0152" w:rsidRDefault="005E0152" w:rsidP="005E0152">
      <w:pPr>
        <w:shd w:val="clear" w:color="auto" w:fill="FFFFFF"/>
        <w:tabs>
          <w:tab w:val="left" w:pos="3690"/>
        </w:tabs>
        <w:spacing w:line="240" w:lineRule="auto"/>
        <w:ind w:firstLine="1134"/>
        <w:rPr>
          <w:rFonts w:cstheme="minorHAnsi"/>
          <w:b/>
          <w:bCs/>
          <w:sz w:val="24"/>
          <w:szCs w:val="24"/>
        </w:rPr>
      </w:pPr>
      <w:r w:rsidRPr="005E0152">
        <w:rPr>
          <w:rFonts w:cstheme="minorHAnsi"/>
          <w:b/>
          <w:bCs/>
          <w:sz w:val="24"/>
          <w:szCs w:val="24"/>
        </w:rPr>
        <w:lastRenderedPageBreak/>
        <w:t xml:space="preserve">Justificativa </w:t>
      </w:r>
    </w:p>
    <w:p w14:paraId="4E287746" w14:textId="77777777" w:rsidR="005E0152" w:rsidRPr="005E0152" w:rsidRDefault="005E0152" w:rsidP="005E0152">
      <w:pPr>
        <w:shd w:val="clear" w:color="auto" w:fill="FFFFFF"/>
        <w:tabs>
          <w:tab w:val="left" w:pos="3690"/>
        </w:tabs>
        <w:spacing w:line="240" w:lineRule="auto"/>
        <w:ind w:firstLine="1134"/>
        <w:rPr>
          <w:rFonts w:cstheme="minorHAnsi"/>
          <w:sz w:val="24"/>
          <w:szCs w:val="24"/>
        </w:rPr>
      </w:pPr>
    </w:p>
    <w:p w14:paraId="017499B1" w14:textId="77777777" w:rsidR="005E0152" w:rsidRPr="005E0152" w:rsidRDefault="005E0152" w:rsidP="005E0152">
      <w:pPr>
        <w:shd w:val="clear" w:color="auto" w:fill="FFFFFF"/>
        <w:tabs>
          <w:tab w:val="left" w:pos="3690"/>
        </w:tabs>
        <w:spacing w:line="240" w:lineRule="auto"/>
        <w:ind w:firstLine="1134"/>
        <w:jc w:val="both"/>
        <w:rPr>
          <w:rFonts w:cstheme="minorHAnsi"/>
          <w:sz w:val="24"/>
          <w:szCs w:val="24"/>
        </w:rPr>
      </w:pPr>
      <w:r w:rsidRPr="005E0152">
        <w:rPr>
          <w:rFonts w:cstheme="minorHAnsi"/>
          <w:sz w:val="24"/>
          <w:szCs w:val="24"/>
        </w:rPr>
        <w:t>Trata-se de um tema de grande relevância para a juventude do município. A oportunidade de uma vaga gratuita no curso de Medicina representa uma chance única para jovens que sonham em seguir essa profissão, mas que muitas vezes não têm condições financeiras para custear uma graduação dessa natureza.</w:t>
      </w:r>
    </w:p>
    <w:p w14:paraId="6DA69238" w14:textId="77777777" w:rsidR="005E0152" w:rsidRDefault="005E0152" w:rsidP="005E0152">
      <w:pPr>
        <w:shd w:val="clear" w:color="auto" w:fill="FFFFFF"/>
        <w:tabs>
          <w:tab w:val="left" w:pos="3690"/>
        </w:tabs>
        <w:spacing w:line="240" w:lineRule="auto"/>
        <w:ind w:firstLine="1134"/>
        <w:jc w:val="both"/>
        <w:rPr>
          <w:rFonts w:cstheme="minorHAnsi"/>
          <w:sz w:val="24"/>
          <w:szCs w:val="24"/>
        </w:rPr>
      </w:pPr>
      <w:r w:rsidRPr="005E0152">
        <w:rPr>
          <w:rFonts w:cstheme="minorHAnsi"/>
          <w:sz w:val="24"/>
          <w:szCs w:val="24"/>
        </w:rPr>
        <w:t>Dessa forma, é fundamental esclarecer se houve transparência e igualdade de oportunidades, garantindo que todos os estudantes do município tivessem conhecimento e possibilidade de concorrer à vaga.</w:t>
      </w:r>
    </w:p>
    <w:p w14:paraId="7589A4A3" w14:textId="4C33789A" w:rsidR="00A448AF" w:rsidRPr="00A448AF" w:rsidRDefault="00A448AF" w:rsidP="005E0152">
      <w:pPr>
        <w:shd w:val="clear" w:color="auto" w:fill="FFFFFF"/>
        <w:tabs>
          <w:tab w:val="left" w:pos="3690"/>
        </w:tabs>
        <w:spacing w:line="240" w:lineRule="auto"/>
        <w:ind w:firstLine="1134"/>
        <w:rPr>
          <w:rFonts w:cstheme="minorHAnsi"/>
          <w:sz w:val="24"/>
          <w:szCs w:val="24"/>
        </w:rPr>
      </w:pPr>
      <w:r w:rsidRPr="00A448AF">
        <w:rPr>
          <w:rFonts w:cstheme="minorHAnsi"/>
          <w:sz w:val="24"/>
          <w:szCs w:val="24"/>
        </w:rPr>
        <w:t>Termos em que,</w:t>
      </w:r>
    </w:p>
    <w:p w14:paraId="3C7DFFFE" w14:textId="77777777" w:rsidR="00A448AF" w:rsidRPr="00A448AF" w:rsidRDefault="00A448AF" w:rsidP="005940FC">
      <w:pPr>
        <w:shd w:val="clear" w:color="auto" w:fill="FFFFFF"/>
        <w:tabs>
          <w:tab w:val="left" w:pos="3690"/>
        </w:tabs>
        <w:spacing w:line="240" w:lineRule="auto"/>
        <w:ind w:firstLine="1134"/>
        <w:rPr>
          <w:rFonts w:cstheme="minorHAnsi"/>
          <w:sz w:val="24"/>
          <w:szCs w:val="24"/>
        </w:rPr>
      </w:pPr>
      <w:r w:rsidRPr="00A448AF">
        <w:rPr>
          <w:rFonts w:cstheme="minorHAnsi"/>
          <w:sz w:val="24"/>
          <w:szCs w:val="24"/>
        </w:rPr>
        <w:t>Pede deferimento.</w:t>
      </w:r>
    </w:p>
    <w:p w14:paraId="3F58B732" w14:textId="6719E22F" w:rsidR="00AE5E32" w:rsidRDefault="00A448AF" w:rsidP="005940FC">
      <w:pPr>
        <w:shd w:val="clear" w:color="auto" w:fill="FFFFFF"/>
        <w:tabs>
          <w:tab w:val="left" w:pos="3690"/>
        </w:tabs>
        <w:spacing w:line="360" w:lineRule="auto"/>
        <w:jc w:val="center"/>
        <w:rPr>
          <w:rFonts w:cstheme="minorHAnsi"/>
          <w:sz w:val="24"/>
          <w:szCs w:val="24"/>
        </w:rPr>
      </w:pPr>
      <w:r w:rsidRPr="00A448AF">
        <w:rPr>
          <w:rFonts w:cstheme="minorHAnsi"/>
          <w:sz w:val="24"/>
          <w:szCs w:val="24"/>
        </w:rPr>
        <w:t xml:space="preserve">Quatro Irmãos, </w:t>
      </w:r>
      <w:r w:rsidR="005E0152">
        <w:rPr>
          <w:rFonts w:cstheme="minorHAnsi"/>
          <w:sz w:val="24"/>
          <w:szCs w:val="24"/>
        </w:rPr>
        <w:t>13</w:t>
      </w:r>
      <w:r w:rsidRPr="00A448AF">
        <w:rPr>
          <w:rFonts w:cstheme="minorHAnsi"/>
          <w:sz w:val="24"/>
          <w:szCs w:val="24"/>
        </w:rPr>
        <w:t xml:space="preserve"> de março de 2026.</w:t>
      </w:r>
    </w:p>
    <w:p w14:paraId="2851002E" w14:textId="77777777" w:rsidR="00675AC3" w:rsidRDefault="00675AC3" w:rsidP="00675AC3">
      <w:pPr>
        <w:shd w:val="clear" w:color="auto" w:fill="FFFFFF"/>
        <w:tabs>
          <w:tab w:val="left" w:pos="3690"/>
        </w:tabs>
        <w:spacing w:line="360" w:lineRule="auto"/>
        <w:jc w:val="center"/>
        <w:rPr>
          <w:rFonts w:cstheme="minorHAnsi"/>
          <w:sz w:val="24"/>
          <w:szCs w:val="24"/>
        </w:rPr>
      </w:pPr>
    </w:p>
    <w:tbl>
      <w:tblPr>
        <w:tblStyle w:val="Tabelacomgrade"/>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3"/>
      </w:tblGrid>
      <w:tr w:rsidR="00675AC3" w14:paraId="4E907B36" w14:textId="77777777" w:rsidTr="0056286D">
        <w:tc>
          <w:tcPr>
            <w:tcW w:w="4673" w:type="dxa"/>
          </w:tcPr>
          <w:p w14:paraId="4680B868" w14:textId="77777777" w:rsidR="00675AC3" w:rsidRDefault="00675AC3" w:rsidP="0056286D">
            <w:pPr>
              <w:spacing w:line="360" w:lineRule="auto"/>
              <w:jc w:val="center"/>
              <w:rPr>
                <w:rFonts w:cstheme="minorHAnsi"/>
                <w:b/>
                <w:bCs/>
                <w:color w:val="000000"/>
                <w:sz w:val="24"/>
                <w:szCs w:val="24"/>
              </w:rPr>
            </w:pPr>
            <w:r>
              <w:rPr>
                <w:rFonts w:cstheme="minorHAnsi"/>
                <w:b/>
                <w:bCs/>
                <w:color w:val="000000"/>
                <w:sz w:val="24"/>
                <w:szCs w:val="24"/>
              </w:rPr>
              <w:t xml:space="preserve">Sedenir Clóvis </w:t>
            </w:r>
            <w:proofErr w:type="spellStart"/>
            <w:r>
              <w:rPr>
                <w:rFonts w:cstheme="minorHAnsi"/>
                <w:b/>
                <w:bCs/>
                <w:color w:val="000000"/>
                <w:sz w:val="24"/>
                <w:szCs w:val="24"/>
              </w:rPr>
              <w:t>Berté</w:t>
            </w:r>
            <w:proofErr w:type="spellEnd"/>
          </w:p>
          <w:p w14:paraId="532F4380" w14:textId="77777777" w:rsidR="00675AC3" w:rsidRDefault="00675AC3" w:rsidP="0056286D">
            <w:pPr>
              <w:spacing w:line="360" w:lineRule="auto"/>
              <w:jc w:val="center"/>
              <w:rPr>
                <w:rFonts w:cstheme="minorHAnsi"/>
                <w:sz w:val="24"/>
                <w:szCs w:val="24"/>
              </w:rPr>
            </w:pPr>
            <w:r>
              <w:rPr>
                <w:rFonts w:cstheme="minorHAnsi"/>
                <w:b/>
                <w:bCs/>
                <w:color w:val="000000"/>
                <w:sz w:val="24"/>
                <w:szCs w:val="24"/>
              </w:rPr>
              <w:t>Vereador PP</w:t>
            </w:r>
          </w:p>
        </w:tc>
        <w:tc>
          <w:tcPr>
            <w:tcW w:w="4253" w:type="dxa"/>
          </w:tcPr>
          <w:p w14:paraId="573D578C" w14:textId="77777777" w:rsidR="00675AC3" w:rsidRDefault="00675AC3" w:rsidP="0056286D">
            <w:pPr>
              <w:spacing w:line="360" w:lineRule="auto"/>
              <w:jc w:val="center"/>
              <w:rPr>
                <w:rFonts w:cstheme="minorHAnsi"/>
                <w:b/>
                <w:bCs/>
                <w:color w:val="000000"/>
                <w:sz w:val="24"/>
                <w:szCs w:val="24"/>
              </w:rPr>
            </w:pPr>
            <w:r>
              <w:rPr>
                <w:rFonts w:cstheme="minorHAnsi"/>
                <w:b/>
                <w:bCs/>
                <w:color w:val="000000"/>
                <w:sz w:val="24"/>
                <w:szCs w:val="24"/>
              </w:rPr>
              <w:t>Lucélia C D De Valle</w:t>
            </w:r>
          </w:p>
          <w:p w14:paraId="67546BBA" w14:textId="77777777" w:rsidR="00675AC3" w:rsidRDefault="00675AC3" w:rsidP="0056286D">
            <w:pPr>
              <w:spacing w:line="360" w:lineRule="auto"/>
              <w:jc w:val="center"/>
              <w:rPr>
                <w:rFonts w:cstheme="minorHAnsi"/>
                <w:b/>
                <w:bCs/>
                <w:color w:val="000000"/>
                <w:sz w:val="24"/>
                <w:szCs w:val="24"/>
              </w:rPr>
            </w:pPr>
            <w:r>
              <w:rPr>
                <w:rFonts w:cstheme="minorHAnsi"/>
                <w:b/>
                <w:bCs/>
                <w:color w:val="000000"/>
                <w:sz w:val="24"/>
                <w:szCs w:val="24"/>
              </w:rPr>
              <w:t>Vereadora MDB</w:t>
            </w:r>
          </w:p>
          <w:p w14:paraId="2CB59E8E" w14:textId="77777777" w:rsidR="00675AC3" w:rsidRDefault="00675AC3" w:rsidP="0056286D">
            <w:pPr>
              <w:spacing w:line="360" w:lineRule="auto"/>
              <w:jc w:val="center"/>
              <w:rPr>
                <w:rFonts w:cstheme="minorHAnsi"/>
                <w:sz w:val="24"/>
                <w:szCs w:val="24"/>
              </w:rPr>
            </w:pPr>
          </w:p>
        </w:tc>
      </w:tr>
      <w:tr w:rsidR="00675AC3" w14:paraId="461AD1E2" w14:textId="77777777" w:rsidTr="0056286D">
        <w:tc>
          <w:tcPr>
            <w:tcW w:w="4673" w:type="dxa"/>
          </w:tcPr>
          <w:p w14:paraId="17D3A75A" w14:textId="77777777" w:rsidR="00675AC3" w:rsidRDefault="00675AC3" w:rsidP="0056286D">
            <w:pPr>
              <w:spacing w:line="360" w:lineRule="auto"/>
              <w:jc w:val="center"/>
              <w:rPr>
                <w:rFonts w:cstheme="minorHAnsi"/>
                <w:b/>
                <w:bCs/>
                <w:color w:val="000000"/>
                <w:sz w:val="24"/>
                <w:szCs w:val="24"/>
              </w:rPr>
            </w:pPr>
          </w:p>
          <w:p w14:paraId="2DC7EE47" w14:textId="77777777" w:rsidR="00675AC3" w:rsidRDefault="00675AC3" w:rsidP="0056286D">
            <w:pPr>
              <w:spacing w:line="360" w:lineRule="auto"/>
              <w:jc w:val="center"/>
              <w:rPr>
                <w:rFonts w:cstheme="minorHAnsi"/>
                <w:b/>
                <w:bCs/>
                <w:color w:val="000000"/>
                <w:sz w:val="24"/>
                <w:szCs w:val="24"/>
              </w:rPr>
            </w:pPr>
            <w:r>
              <w:rPr>
                <w:rFonts w:cstheme="minorHAnsi"/>
                <w:b/>
                <w:bCs/>
                <w:color w:val="000000"/>
                <w:sz w:val="24"/>
                <w:szCs w:val="24"/>
              </w:rPr>
              <w:t xml:space="preserve">Clóvis Eduardo </w:t>
            </w:r>
            <w:proofErr w:type="spellStart"/>
            <w:r>
              <w:rPr>
                <w:rFonts w:cstheme="minorHAnsi"/>
                <w:b/>
                <w:bCs/>
                <w:color w:val="000000"/>
                <w:sz w:val="24"/>
                <w:szCs w:val="24"/>
              </w:rPr>
              <w:t>Kujawinski</w:t>
            </w:r>
            <w:proofErr w:type="spellEnd"/>
          </w:p>
          <w:p w14:paraId="6A0CF7AD" w14:textId="77777777" w:rsidR="00675AC3" w:rsidRDefault="00675AC3" w:rsidP="0056286D">
            <w:pPr>
              <w:spacing w:line="360" w:lineRule="auto"/>
              <w:jc w:val="center"/>
              <w:rPr>
                <w:rFonts w:cstheme="minorHAnsi"/>
                <w:sz w:val="24"/>
                <w:szCs w:val="24"/>
              </w:rPr>
            </w:pPr>
            <w:r>
              <w:rPr>
                <w:rFonts w:cstheme="minorHAnsi"/>
                <w:b/>
                <w:bCs/>
                <w:color w:val="000000"/>
                <w:sz w:val="24"/>
                <w:szCs w:val="24"/>
              </w:rPr>
              <w:t>Vereador PP</w:t>
            </w:r>
          </w:p>
        </w:tc>
        <w:tc>
          <w:tcPr>
            <w:tcW w:w="4253" w:type="dxa"/>
          </w:tcPr>
          <w:p w14:paraId="0E86988B" w14:textId="77777777" w:rsidR="00675AC3" w:rsidRDefault="00675AC3" w:rsidP="0056286D">
            <w:pPr>
              <w:spacing w:line="360" w:lineRule="auto"/>
              <w:jc w:val="center"/>
              <w:rPr>
                <w:rFonts w:cstheme="minorHAnsi"/>
                <w:b/>
                <w:bCs/>
                <w:color w:val="000000"/>
                <w:sz w:val="24"/>
                <w:szCs w:val="24"/>
              </w:rPr>
            </w:pPr>
          </w:p>
          <w:p w14:paraId="5C96C72A" w14:textId="77777777" w:rsidR="00675AC3" w:rsidRDefault="00675AC3" w:rsidP="0056286D">
            <w:pPr>
              <w:spacing w:line="360" w:lineRule="auto"/>
              <w:jc w:val="center"/>
              <w:rPr>
                <w:rFonts w:cstheme="minorHAnsi"/>
                <w:b/>
                <w:bCs/>
                <w:color w:val="000000"/>
                <w:sz w:val="24"/>
                <w:szCs w:val="24"/>
              </w:rPr>
            </w:pPr>
            <w:r>
              <w:rPr>
                <w:rFonts w:cstheme="minorHAnsi"/>
                <w:b/>
                <w:bCs/>
                <w:color w:val="000000"/>
                <w:sz w:val="24"/>
                <w:szCs w:val="24"/>
              </w:rPr>
              <w:t>Juliano dos Santos</w:t>
            </w:r>
          </w:p>
          <w:p w14:paraId="1F6378B7" w14:textId="77777777" w:rsidR="00675AC3" w:rsidRDefault="00675AC3" w:rsidP="0056286D">
            <w:pPr>
              <w:spacing w:line="360" w:lineRule="auto"/>
              <w:jc w:val="center"/>
              <w:rPr>
                <w:rFonts w:cstheme="minorHAnsi"/>
                <w:sz w:val="24"/>
                <w:szCs w:val="24"/>
              </w:rPr>
            </w:pPr>
            <w:r>
              <w:rPr>
                <w:rFonts w:cstheme="minorHAnsi"/>
                <w:b/>
                <w:bCs/>
                <w:color w:val="000000"/>
                <w:sz w:val="24"/>
                <w:szCs w:val="24"/>
              </w:rPr>
              <w:t>Vereador PSDB</w:t>
            </w:r>
          </w:p>
        </w:tc>
      </w:tr>
    </w:tbl>
    <w:tbl>
      <w:tblPr>
        <w:tblStyle w:val="Tabelacomgrade"/>
        <w:tblpPr w:leftFromText="141" w:rightFromText="141" w:vertAnchor="text" w:horzAnchor="margin" w:tblpXSpec="center" w:tblpY="403"/>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3"/>
      </w:tblGrid>
      <w:tr w:rsidR="00675AC3" w14:paraId="203D3BDB" w14:textId="77777777" w:rsidTr="0056286D">
        <w:trPr>
          <w:trHeight w:val="1036"/>
        </w:trPr>
        <w:tc>
          <w:tcPr>
            <w:tcW w:w="4673" w:type="dxa"/>
          </w:tcPr>
          <w:p w14:paraId="0DF296EF" w14:textId="77777777" w:rsidR="00675AC3" w:rsidRDefault="00675AC3" w:rsidP="0056286D">
            <w:pPr>
              <w:shd w:val="clear" w:color="auto" w:fill="FFFFFF"/>
              <w:ind w:firstLine="709"/>
              <w:jc w:val="center"/>
              <w:rPr>
                <w:rFonts w:cstheme="minorHAnsi"/>
                <w:b/>
                <w:bCs/>
                <w:color w:val="000000"/>
                <w:sz w:val="24"/>
                <w:szCs w:val="24"/>
              </w:rPr>
            </w:pPr>
          </w:p>
          <w:p w14:paraId="2E94FB68" w14:textId="77777777" w:rsidR="00675AC3" w:rsidRDefault="00675AC3" w:rsidP="0056286D">
            <w:pPr>
              <w:shd w:val="clear" w:color="auto" w:fill="FFFFFF"/>
              <w:ind w:firstLine="709"/>
              <w:jc w:val="center"/>
              <w:rPr>
                <w:rFonts w:cstheme="minorHAnsi"/>
                <w:b/>
                <w:bCs/>
                <w:color w:val="000000"/>
                <w:sz w:val="24"/>
                <w:szCs w:val="24"/>
              </w:rPr>
            </w:pPr>
          </w:p>
          <w:p w14:paraId="247DA18B" w14:textId="77777777" w:rsidR="00675AC3" w:rsidRDefault="00675AC3" w:rsidP="0056286D">
            <w:pPr>
              <w:shd w:val="clear" w:color="auto" w:fill="FFFFFF"/>
              <w:ind w:firstLine="709"/>
              <w:rPr>
                <w:rFonts w:cstheme="minorHAnsi"/>
                <w:b/>
                <w:bCs/>
                <w:color w:val="000000"/>
                <w:sz w:val="24"/>
                <w:szCs w:val="24"/>
              </w:rPr>
            </w:pPr>
            <w:r>
              <w:rPr>
                <w:rFonts w:cstheme="minorHAnsi"/>
                <w:b/>
                <w:bCs/>
                <w:color w:val="000000"/>
                <w:sz w:val="24"/>
                <w:szCs w:val="24"/>
              </w:rPr>
              <w:t>Elena Rodrigues Lis Candido Kossman</w:t>
            </w:r>
          </w:p>
          <w:p w14:paraId="02AB2665" w14:textId="77777777" w:rsidR="00675AC3" w:rsidRPr="004D5935" w:rsidRDefault="00675AC3" w:rsidP="0056286D">
            <w:pPr>
              <w:shd w:val="clear" w:color="auto" w:fill="FFFFFF"/>
              <w:ind w:firstLine="709"/>
              <w:jc w:val="center"/>
              <w:rPr>
                <w:rFonts w:cstheme="minorHAnsi"/>
                <w:b/>
                <w:bCs/>
                <w:color w:val="000000"/>
                <w:sz w:val="24"/>
                <w:szCs w:val="24"/>
              </w:rPr>
            </w:pPr>
            <w:r>
              <w:rPr>
                <w:rFonts w:cstheme="minorHAnsi"/>
                <w:b/>
                <w:bCs/>
                <w:color w:val="000000"/>
                <w:sz w:val="24"/>
                <w:szCs w:val="24"/>
              </w:rPr>
              <w:t>Vereadora PP</w:t>
            </w:r>
          </w:p>
          <w:p w14:paraId="7AEC9C72" w14:textId="77777777" w:rsidR="00675AC3" w:rsidRDefault="00675AC3" w:rsidP="0056286D">
            <w:pPr>
              <w:shd w:val="clear" w:color="auto" w:fill="FFFFFF"/>
              <w:ind w:firstLine="709"/>
              <w:jc w:val="center"/>
              <w:rPr>
                <w:rFonts w:cstheme="minorHAnsi"/>
                <w:b/>
                <w:bCs/>
                <w:color w:val="000000"/>
                <w:sz w:val="24"/>
                <w:szCs w:val="24"/>
              </w:rPr>
            </w:pPr>
          </w:p>
          <w:p w14:paraId="623AC49D" w14:textId="77777777" w:rsidR="00675AC3" w:rsidRDefault="00675AC3" w:rsidP="0056286D">
            <w:pPr>
              <w:spacing w:line="360" w:lineRule="auto"/>
              <w:jc w:val="center"/>
              <w:rPr>
                <w:rFonts w:cstheme="minorHAnsi"/>
                <w:b/>
                <w:bCs/>
                <w:color w:val="000000"/>
                <w:sz w:val="24"/>
                <w:szCs w:val="24"/>
              </w:rPr>
            </w:pPr>
          </w:p>
        </w:tc>
        <w:tc>
          <w:tcPr>
            <w:tcW w:w="4253" w:type="dxa"/>
          </w:tcPr>
          <w:p w14:paraId="0395ADE7" w14:textId="77777777" w:rsidR="00675AC3" w:rsidRDefault="00675AC3" w:rsidP="0056286D">
            <w:pPr>
              <w:spacing w:line="360" w:lineRule="auto"/>
              <w:jc w:val="center"/>
              <w:rPr>
                <w:rFonts w:cstheme="minorHAnsi"/>
                <w:b/>
                <w:bCs/>
                <w:color w:val="000000"/>
                <w:sz w:val="24"/>
                <w:szCs w:val="24"/>
              </w:rPr>
            </w:pPr>
          </w:p>
        </w:tc>
      </w:tr>
    </w:tbl>
    <w:p w14:paraId="232D979F" w14:textId="24353578" w:rsidR="00AE5E32" w:rsidRPr="00AE5E32" w:rsidRDefault="00AE5E32" w:rsidP="00675AC3">
      <w:pPr>
        <w:shd w:val="clear" w:color="auto" w:fill="FFFFFF"/>
        <w:tabs>
          <w:tab w:val="left" w:pos="3690"/>
        </w:tabs>
        <w:spacing w:line="240" w:lineRule="auto"/>
        <w:jc w:val="center"/>
        <w:rPr>
          <w:rFonts w:cstheme="minorHAnsi"/>
          <w:b/>
          <w:bCs/>
          <w:sz w:val="24"/>
          <w:szCs w:val="24"/>
        </w:rPr>
      </w:pPr>
    </w:p>
    <w:sectPr w:rsidR="00AE5E32" w:rsidRPr="00AE5E32" w:rsidSect="00DA1F67">
      <w:headerReference w:type="default" r:id="rId7"/>
      <w:footerReference w:type="default" r:id="rId8"/>
      <w:pgSz w:w="11906" w:h="16838"/>
      <w:pgMar w:top="1134" w:right="707" w:bottom="993"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88BF" w14:textId="77777777" w:rsidR="00AE40AC" w:rsidRDefault="00AE40AC" w:rsidP="00A44DE2">
      <w:pPr>
        <w:spacing w:after="0" w:line="240" w:lineRule="auto"/>
      </w:pPr>
      <w:r>
        <w:separator/>
      </w:r>
    </w:p>
  </w:endnote>
  <w:endnote w:type="continuationSeparator" w:id="0">
    <w:p w14:paraId="50BCE371" w14:textId="77777777" w:rsidR="00AE40AC" w:rsidRDefault="00AE40AC" w:rsidP="00A4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EEED" w14:textId="013D8958" w:rsidR="00261671" w:rsidRDefault="00261671" w:rsidP="00261671">
    <w:pPr>
      <w:pStyle w:val="Rodap"/>
      <w:jc w:val="center"/>
    </w:pPr>
    <w:r>
      <w:t xml:space="preserve">Av. Barão </w:t>
    </w:r>
    <w:proofErr w:type="spellStart"/>
    <w:r>
      <w:t>Hirch</w:t>
    </w:r>
    <w:proofErr w:type="spellEnd"/>
    <w:r>
      <w:t xml:space="preserve">, n° 440 - CEP 99.720-000 – Quatro Irmãos – RS – CNPJ </w:t>
    </w:r>
    <w:r w:rsidR="005023C0">
      <w:t xml:space="preserve">29.567.041/0001-46 </w:t>
    </w:r>
    <w:r>
      <w:t xml:space="preserve">Fone: (54) 992785779 – E-mail: </w:t>
    </w:r>
    <w:hyperlink r:id="rId1" w:history="1">
      <w:r w:rsidR="00742B93" w:rsidRPr="00311DBD">
        <w:rPr>
          <w:rStyle w:val="Hyperlink"/>
        </w:rPr>
        <w:t>cmv4irmaos@hotmail.com</w:t>
      </w:r>
    </w:hyperlink>
    <w:r w:rsidR="00742B93">
      <w:t xml:space="preserve"> </w:t>
    </w:r>
  </w:p>
  <w:p w14:paraId="0D9EA986" w14:textId="77777777" w:rsidR="00261671" w:rsidRDefault="00261671" w:rsidP="00A44DE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A285" w14:textId="77777777" w:rsidR="00AE40AC" w:rsidRDefault="00AE40AC" w:rsidP="00A44DE2">
      <w:pPr>
        <w:spacing w:after="0" w:line="240" w:lineRule="auto"/>
      </w:pPr>
      <w:r>
        <w:separator/>
      </w:r>
    </w:p>
  </w:footnote>
  <w:footnote w:type="continuationSeparator" w:id="0">
    <w:p w14:paraId="5A476A00" w14:textId="77777777" w:rsidR="00AE40AC" w:rsidRDefault="00AE40AC" w:rsidP="00A44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508C" w14:textId="77777777" w:rsidR="00261671" w:rsidRDefault="00261671" w:rsidP="00261671">
    <w:pPr>
      <w:spacing w:after="0" w:line="240" w:lineRule="auto"/>
      <w:jc w:val="center"/>
      <w:rPr>
        <w:rFonts w:ascii="Britannic Bold" w:hAnsi="Britannic Bold"/>
        <w:color w:val="000000" w:themeColor="text1"/>
        <w:sz w:val="44"/>
        <w:szCs w:val="44"/>
      </w:rPr>
    </w:pPr>
  </w:p>
  <w:p w14:paraId="17F21618" w14:textId="5C79CD8C" w:rsidR="00261671" w:rsidRPr="00261671" w:rsidRDefault="00261671" w:rsidP="00261671">
    <w:pPr>
      <w:spacing w:after="0" w:line="240" w:lineRule="auto"/>
      <w:jc w:val="center"/>
      <w:rPr>
        <w:color w:val="000000" w:themeColor="text1"/>
        <w:sz w:val="44"/>
        <w:szCs w:val="44"/>
      </w:rPr>
    </w:pPr>
    <w:r w:rsidRPr="00261671">
      <w:rPr>
        <w:noProof/>
        <w:color w:val="000000" w:themeColor="text1"/>
        <w:sz w:val="44"/>
        <w:szCs w:val="44"/>
      </w:rPr>
      <w:drawing>
        <wp:anchor distT="0" distB="0" distL="114300" distR="114300" simplePos="0" relativeHeight="251659264" behindDoc="0" locked="0" layoutInCell="1" allowOverlap="1" wp14:anchorId="44704B9C" wp14:editId="0DDFCE9E">
          <wp:simplePos x="0" y="0"/>
          <wp:positionH relativeFrom="column">
            <wp:posOffset>291465</wp:posOffset>
          </wp:positionH>
          <wp:positionV relativeFrom="paragraph">
            <wp:posOffset>91440</wp:posOffset>
          </wp:positionV>
          <wp:extent cx="1127760" cy="889635"/>
          <wp:effectExtent l="0" t="0" r="0" b="0"/>
          <wp:wrapSquare wrapText="bothSides"/>
          <wp:docPr id="3842638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61523" name="Imagem 2042361523"/>
                  <pic:cNvPicPr/>
                </pic:nvPicPr>
                <pic:blipFill rotWithShape="1">
                  <a:blip r:embed="rId1">
                    <a:extLst>
                      <a:ext uri="{28A0092B-C50C-407E-A947-70E740481C1C}">
                        <a14:useLocalDpi xmlns:a14="http://schemas.microsoft.com/office/drawing/2010/main" val="0"/>
                      </a:ext>
                    </a:extLst>
                  </a:blip>
                  <a:srcRect l="24152" t="31877" r="24314" b="27427"/>
                  <a:stretch/>
                </pic:blipFill>
                <pic:spPr bwMode="auto">
                  <a:xfrm>
                    <a:off x="0" y="0"/>
                    <a:ext cx="1127760" cy="88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1671">
      <w:rPr>
        <w:rFonts w:ascii="Britannic Bold" w:hAnsi="Britannic Bold"/>
        <w:color w:val="000000" w:themeColor="text1"/>
        <w:sz w:val="44"/>
        <w:szCs w:val="44"/>
      </w:rPr>
      <w:t>PODER LEGISLATIVO</w:t>
    </w:r>
  </w:p>
  <w:p w14:paraId="6418E373" w14:textId="6DA96E1C" w:rsidR="00261671" w:rsidRPr="00261671" w:rsidRDefault="00261671" w:rsidP="00261671">
    <w:pPr>
      <w:spacing w:after="0"/>
      <w:jc w:val="center"/>
      <w:rPr>
        <w:color w:val="000000" w:themeColor="text1"/>
        <w:sz w:val="44"/>
        <w:szCs w:val="44"/>
      </w:rPr>
    </w:pPr>
    <w:r w:rsidRPr="00261671">
      <w:rPr>
        <w:rFonts w:asciiTheme="majorHAnsi" w:hAnsiTheme="majorHAnsi" w:cstheme="majorHAnsi"/>
        <w:color w:val="000000" w:themeColor="text1"/>
        <w:sz w:val="28"/>
        <w:szCs w:val="28"/>
      </w:rPr>
      <w:t xml:space="preserve">MUNICÍPIO DE QUATRO IRMÃOS                             </w:t>
    </w:r>
  </w:p>
  <w:p w14:paraId="29DAA81E" w14:textId="77777777" w:rsidR="00261671" w:rsidRPr="00261671" w:rsidRDefault="00261671" w:rsidP="00261671">
    <w:pPr>
      <w:spacing w:after="0" w:line="240" w:lineRule="auto"/>
      <w:jc w:val="center"/>
      <w:rPr>
        <w:rFonts w:asciiTheme="majorHAnsi" w:hAnsiTheme="majorHAnsi" w:cstheme="majorHAnsi"/>
        <w:color w:val="000000" w:themeColor="text1"/>
        <w:sz w:val="32"/>
        <w:szCs w:val="32"/>
      </w:rPr>
    </w:pPr>
    <w:r w:rsidRPr="00261671">
      <w:rPr>
        <w:rFonts w:asciiTheme="majorHAnsi" w:hAnsiTheme="majorHAnsi" w:cstheme="majorHAnsi"/>
        <w:color w:val="000000" w:themeColor="text1"/>
        <w:sz w:val="28"/>
        <w:szCs w:val="28"/>
      </w:rPr>
      <w:t>ESTADO DO RIO GRANDE DO SUL</w:t>
    </w:r>
  </w:p>
  <w:p w14:paraId="552F1F33" w14:textId="5BF63E35" w:rsidR="00261671" w:rsidRDefault="00261671">
    <w:pPr>
      <w:pStyle w:val="Cabealho"/>
    </w:pPr>
  </w:p>
  <w:p w14:paraId="19652308" w14:textId="10BD664D" w:rsidR="00261671" w:rsidRDefault="005E0152">
    <w:pPr>
      <w:pStyle w:val="Cabealho"/>
    </w:pPr>
    <w:r w:rsidRPr="00A664A7">
      <w:rPr>
        <w:rFonts w:cstheme="minorHAnsi"/>
        <w:noProof/>
        <w:sz w:val="32"/>
        <w:szCs w:val="32"/>
      </w:rPr>
      <mc:AlternateContent>
        <mc:Choice Requires="wps">
          <w:drawing>
            <wp:anchor distT="0" distB="0" distL="114300" distR="114300" simplePos="0" relativeHeight="251661312" behindDoc="0" locked="0" layoutInCell="1" allowOverlap="1" wp14:anchorId="373E3BAF" wp14:editId="49D53210">
              <wp:simplePos x="0" y="0"/>
              <wp:positionH relativeFrom="column">
                <wp:posOffset>226694</wp:posOffset>
              </wp:positionH>
              <wp:positionV relativeFrom="paragraph">
                <wp:posOffset>6985</wp:posOffset>
              </wp:positionV>
              <wp:extent cx="6010275" cy="45719"/>
              <wp:effectExtent l="0" t="0" r="28575" b="12065"/>
              <wp:wrapNone/>
              <wp:docPr id="474994651" name="Retângulo 5"/>
              <wp:cNvGraphicFramePr/>
              <a:graphic xmlns:a="http://schemas.openxmlformats.org/drawingml/2006/main">
                <a:graphicData uri="http://schemas.microsoft.com/office/word/2010/wordprocessingShape">
                  <wps:wsp>
                    <wps:cNvSpPr/>
                    <wps:spPr>
                      <a:xfrm>
                        <a:off x="0" y="0"/>
                        <a:ext cx="60102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CDC68" id="Retângulo 5" o:spid="_x0000_s1026" style="position:absolute;margin-left:17.85pt;margin-top:.55pt;width:473.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" fillcolor="#4472c4 [3204]"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E2"/>
    <w:rsid w:val="00112602"/>
    <w:rsid w:val="00162615"/>
    <w:rsid w:val="00261671"/>
    <w:rsid w:val="003705C7"/>
    <w:rsid w:val="005023C0"/>
    <w:rsid w:val="00590D13"/>
    <w:rsid w:val="005940FC"/>
    <w:rsid w:val="005E0152"/>
    <w:rsid w:val="00650CEE"/>
    <w:rsid w:val="00654C1C"/>
    <w:rsid w:val="00675AC3"/>
    <w:rsid w:val="006D6EC5"/>
    <w:rsid w:val="00713037"/>
    <w:rsid w:val="00742B93"/>
    <w:rsid w:val="00801C8D"/>
    <w:rsid w:val="008136C5"/>
    <w:rsid w:val="00A134C5"/>
    <w:rsid w:val="00A17CD9"/>
    <w:rsid w:val="00A448AF"/>
    <w:rsid w:val="00A44DE2"/>
    <w:rsid w:val="00A664A7"/>
    <w:rsid w:val="00A96971"/>
    <w:rsid w:val="00AE40AC"/>
    <w:rsid w:val="00AE5E32"/>
    <w:rsid w:val="00AE7297"/>
    <w:rsid w:val="00AF2B69"/>
    <w:rsid w:val="00AF5403"/>
    <w:rsid w:val="00B225FF"/>
    <w:rsid w:val="00BE10F4"/>
    <w:rsid w:val="00BF2671"/>
    <w:rsid w:val="00C31C51"/>
    <w:rsid w:val="00CE6660"/>
    <w:rsid w:val="00DA1F67"/>
    <w:rsid w:val="00DA3E9A"/>
    <w:rsid w:val="00ED6CD7"/>
    <w:rsid w:val="00EF147F"/>
    <w:rsid w:val="00F16D80"/>
    <w:rsid w:val="00FC0166"/>
    <w:rsid w:val="00FC6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BE7C"/>
  <w15:chartTrackingRefBased/>
  <w15:docId w15:val="{2BA7AC96-691F-4519-B520-770FB1D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F1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4D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4DE2"/>
  </w:style>
  <w:style w:type="paragraph" w:styleId="Rodap">
    <w:name w:val="footer"/>
    <w:basedOn w:val="Normal"/>
    <w:link w:val="RodapChar"/>
    <w:uiPriority w:val="99"/>
    <w:unhideWhenUsed/>
    <w:rsid w:val="00A44DE2"/>
    <w:pPr>
      <w:tabs>
        <w:tab w:val="center" w:pos="4252"/>
        <w:tab w:val="right" w:pos="8504"/>
      </w:tabs>
      <w:spacing w:after="0" w:line="240" w:lineRule="auto"/>
    </w:pPr>
  </w:style>
  <w:style w:type="character" w:customStyle="1" w:styleId="RodapChar">
    <w:name w:val="Rodapé Char"/>
    <w:basedOn w:val="Fontepargpadro"/>
    <w:link w:val="Rodap"/>
    <w:uiPriority w:val="99"/>
    <w:rsid w:val="00A44DE2"/>
  </w:style>
  <w:style w:type="character" w:styleId="Hyperlink">
    <w:name w:val="Hyperlink"/>
    <w:basedOn w:val="Fontepargpadro"/>
    <w:uiPriority w:val="99"/>
    <w:unhideWhenUsed/>
    <w:rsid w:val="00B225FF"/>
    <w:rPr>
      <w:color w:val="0563C1" w:themeColor="hyperlink"/>
      <w:u w:val="single"/>
    </w:rPr>
  </w:style>
  <w:style w:type="character" w:styleId="MenoPendente">
    <w:name w:val="Unresolved Mention"/>
    <w:basedOn w:val="Fontepargpadro"/>
    <w:uiPriority w:val="99"/>
    <w:semiHidden/>
    <w:unhideWhenUsed/>
    <w:rsid w:val="00B225FF"/>
    <w:rPr>
      <w:color w:val="605E5C"/>
      <w:shd w:val="clear" w:color="auto" w:fill="E1DFDD"/>
    </w:rPr>
  </w:style>
  <w:style w:type="character" w:customStyle="1" w:styleId="Ttulo1Char">
    <w:name w:val="Título 1 Char"/>
    <w:basedOn w:val="Fontepargpadro"/>
    <w:link w:val="Ttulo1"/>
    <w:uiPriority w:val="9"/>
    <w:rsid w:val="00EF147F"/>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39"/>
    <w:rsid w:val="00162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27C8-0184-4A90-89B1-279BC187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465</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poder legislativ</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poder legislativ</dc:title>
  <dc:subject/>
  <dc:creator>Câmara Municipal de Vereadores</dc:creator>
  <cp:keywords/>
  <dc:description/>
  <cp:lastModifiedBy>User</cp:lastModifiedBy>
  <cp:revision>4</cp:revision>
  <cp:lastPrinted>2026-03-16T11:52:00Z</cp:lastPrinted>
  <dcterms:created xsi:type="dcterms:W3CDTF">2026-03-16T11:07:00Z</dcterms:created>
  <dcterms:modified xsi:type="dcterms:W3CDTF">2026-03-16T11:53:00Z</dcterms:modified>
</cp:coreProperties>
</file>