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643D2B" w14:textId="77777777" w:rsidR="001D5516" w:rsidRDefault="003E26B2">
      <w:pPr>
        <w:spacing w:line="276" w:lineRule="auto"/>
        <w:ind w:hanging="2"/>
        <w:jc w:val="center"/>
        <w:rPr>
          <w:rFonts w:ascii="Arial Narrow" w:eastAsia="Arial Narrow" w:hAnsi="Arial Narrow" w:cs="Arial Narrow"/>
          <w:sz w:val="24"/>
          <w:u w:val="single"/>
        </w:rPr>
      </w:pPr>
      <w:r>
        <w:rPr>
          <w:rFonts w:ascii="Arial Narrow" w:eastAsia="Arial Narrow" w:hAnsi="Arial Narrow" w:cs="Arial Narrow"/>
          <w:b/>
          <w:sz w:val="24"/>
          <w:u w:val="single"/>
        </w:rPr>
        <w:t>ATA N° 004/2021</w:t>
      </w:r>
    </w:p>
    <w:p w14:paraId="768B7F9F" w14:textId="02FEBC73" w:rsidR="001D5516" w:rsidRDefault="003E26B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center"/>
        <w:rPr>
          <w:rFonts w:ascii="Arial Narrow" w:eastAsia="Arial Narrow" w:hAnsi="Arial Narrow" w:cs="Arial Narrow"/>
          <w:color w:val="000000"/>
          <w:sz w:val="24"/>
          <w:u w:val="single"/>
        </w:rPr>
      </w:pPr>
      <w:r>
        <w:rPr>
          <w:rFonts w:ascii="Arial Narrow" w:eastAsia="Arial Narrow" w:hAnsi="Arial Narrow" w:cs="Arial Narrow"/>
          <w:b/>
          <w:color w:val="000000"/>
          <w:sz w:val="24"/>
          <w:u w:val="single"/>
        </w:rPr>
        <w:t xml:space="preserve">SESSÃO ORDINÁRIA </w:t>
      </w:r>
      <w:r>
        <w:rPr>
          <w:rFonts w:ascii="Arial Narrow" w:eastAsia="Arial Narrow" w:hAnsi="Arial Narrow" w:cs="Arial Narrow"/>
          <w:b/>
          <w:sz w:val="24"/>
          <w:u w:val="single"/>
        </w:rPr>
        <w:t>16</w:t>
      </w:r>
      <w:r>
        <w:rPr>
          <w:rFonts w:ascii="Arial Narrow" w:eastAsia="Arial Narrow" w:hAnsi="Arial Narrow" w:cs="Arial Narrow"/>
          <w:b/>
          <w:color w:val="000000"/>
          <w:sz w:val="24"/>
          <w:u w:val="single"/>
        </w:rPr>
        <w:t>/03/2021</w:t>
      </w:r>
    </w:p>
    <w:p w14:paraId="60ABF145" w14:textId="77777777" w:rsidR="001D5516" w:rsidRDefault="001D551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rFonts w:ascii="Arial Narrow" w:eastAsia="Arial Narrow" w:hAnsi="Arial Narrow" w:cs="Arial Narrow"/>
          <w:color w:val="000000"/>
          <w:sz w:val="24"/>
        </w:rPr>
      </w:pPr>
    </w:p>
    <w:p w14:paraId="3F53BD4E" w14:textId="77777777" w:rsidR="001D5516" w:rsidRDefault="003E26B2">
      <w:pPr>
        <w:shd w:val="clear" w:color="auto" w:fill="FFFFFF"/>
        <w:spacing w:line="276" w:lineRule="auto"/>
        <w:ind w:hanging="2"/>
        <w:jc w:val="both"/>
        <w:rPr>
          <w:rFonts w:ascii="Arial Narrow" w:eastAsia="Arial Narrow" w:hAnsi="Arial Narrow" w:cs="Arial Narrow"/>
          <w:sz w:val="24"/>
        </w:rPr>
      </w:pPr>
      <w:r>
        <w:rPr>
          <w:rFonts w:ascii="Arial Narrow" w:eastAsia="Arial Narrow" w:hAnsi="Arial Narrow" w:cs="Arial Narrow"/>
          <w:sz w:val="24"/>
        </w:rPr>
        <w:t>Aos dezesseis dias do mês de</w:t>
      </w:r>
      <w:r>
        <w:rPr>
          <w:rFonts w:ascii="Arial Narrow" w:eastAsia="Arial Narrow" w:hAnsi="Arial Narrow" w:cs="Arial Narrow"/>
          <w:color w:val="050505"/>
          <w:sz w:val="24"/>
        </w:rPr>
        <w:t xml:space="preserve"> março de 2021, às 18h30min foi realizada de forma on-line, através do aplicativo Google Meet, a 3ª Sessão Ordinária da 6ª Legislatura da Câmara de Vereadores de Quatro Irmãos/RS. Todos os vereadores se fizeram presentes de forma on-line, Vereadores s</w:t>
      </w:r>
      <w:r>
        <w:rPr>
          <w:rFonts w:ascii="Arial Narrow" w:eastAsia="Arial Narrow" w:hAnsi="Arial Narrow" w:cs="Arial Narrow"/>
          <w:sz w:val="24"/>
        </w:rPr>
        <w:t>enhores: Ademir Mu</w:t>
      </w:r>
      <w:r w:rsidR="001A21E2">
        <w:rPr>
          <w:rFonts w:ascii="Arial Narrow" w:eastAsia="Arial Narrow" w:hAnsi="Arial Narrow" w:cs="Arial Narrow"/>
          <w:sz w:val="24"/>
        </w:rPr>
        <w:t>st</w:t>
      </w:r>
      <w:r>
        <w:rPr>
          <w:rFonts w:ascii="Arial Narrow" w:eastAsia="Arial Narrow" w:hAnsi="Arial Narrow" w:cs="Arial Narrow"/>
          <w:sz w:val="24"/>
        </w:rPr>
        <w:t>chall, Clóvis Eduardo Kujawinski, Jair Dias dos Santos, João Henrique Bazzotti, Elisa Valdete Kohn, Genice Simone Kossmann, Sedenir Clóvis Berté e Ivacir Roque Nogueira</w:t>
      </w:r>
      <w:r>
        <w:rPr>
          <w:rFonts w:ascii="Arial Narrow" w:eastAsia="Arial Narrow" w:hAnsi="Arial Narrow" w:cs="Arial Narrow"/>
          <w:color w:val="050505"/>
          <w:sz w:val="24"/>
        </w:rPr>
        <w:t xml:space="preserve"> dessa forma, foi invocada a proteção de Deus e o Presidente Ademar Nadal, declarou aberta a sessão ordinária. Foi lido pelo primeiro Secretário, Vereador Clóvis Kujawinski um trecho bíblico. Aprovada por todos os vereadores, a Ata nº 03/2021, da Sessão Ordinária realizada no dia 1° de março de 2021. Como matéria do dia foi realizada a leitura do Projeto de Lei n° 006/2021, de 10 de março de 2021, que estabelece normas para o pagamento do IPTU 2021. Colocado em votação foi aprovado por todos. Na sequência foi lido </w:t>
      </w:r>
      <w:r w:rsidR="001A21E2">
        <w:rPr>
          <w:rFonts w:ascii="Arial Narrow" w:eastAsia="Arial Narrow" w:hAnsi="Arial Narrow" w:cs="Arial Narrow"/>
          <w:color w:val="050505"/>
          <w:sz w:val="24"/>
        </w:rPr>
        <w:t>o Projeto</w:t>
      </w:r>
      <w:r>
        <w:rPr>
          <w:rFonts w:ascii="Arial Narrow" w:eastAsia="Arial Narrow" w:hAnsi="Arial Narrow" w:cs="Arial Narrow"/>
          <w:color w:val="050505"/>
          <w:sz w:val="24"/>
        </w:rPr>
        <w:t xml:space="preserve"> de Lei Municipal nº 007/2021 de 12 de março de 2021, de autoria do Poder Executivo, o qual dispõe sobre a reestruturação do conselho municipal de acompanhamento e controle social de fundo de manutenção e desenvolvimento da educação básica e de valorização dos profissionais da educação CACS-FUNDEB, em conformidade com o artigo 212-A da constituição federal n° 14.113, de 25 de dezembro de 2020 e dá outras providências. O projeto foi colocado em discussão e através de votação nominal, todos os vereadores votaram favoravelmente, tendo sido declarado pelo Presidente aprovado por unanimidade. Em seguida foi feito leitura da indicação de n°005/2021, o qual foi indicado pela vereadora Elisa Valdete Kohn e bancada do PP e MDB, viabiliza a aquisição futura da vacina para o enfrentamento da pandemia da Covid-19, sugere que seja efetuada a viabilidade jurídica para uso dos recursos financeiros repassados ao Município pelo Governo Federal para o enfrentamento da pandemia do COVID-19, fez uso da palavra a vereadora Eliza explicando a importância da indicação para a população, em seguida o presidente anunciou que a referida indicação será enviada ao Executivo Municipal. Prosseguindo foi feito leitura da Indicação n° 006/2021, indicado pelo vereador Ademir Mustchall do PSDB, a qual visa estabelecer uma alternativa técnica e juridicamente segura para aquisição das vacinas contra o COVID-19, o vereador Ademir fez sua explanação explicando aos vereadores e a população sobre a preocupação perante o COVID-19 e alertou a população aos cuidados e proteção que devemos ter. Complementando o senhor presidente relata também sobre a preocupação de todos perante  a pandemia e a certeza que isso é uma preocupação de todos e na certeza que o senhor Prefeito Municipal irá tomar uma providência. Neste momento, o Presidente em nome do Poder Legislativo parabeniza a vereadora Genice pela passagem do seu aniversário transcorrido no dia 15/03. </w:t>
      </w:r>
      <w:r>
        <w:rPr>
          <w:rFonts w:ascii="Arial Narrow" w:eastAsia="Arial Narrow" w:hAnsi="Arial Narrow" w:cs="Arial Narrow"/>
          <w:sz w:val="24"/>
        </w:rPr>
        <w:t xml:space="preserve">Em sequência foi iniciado o grande expediente, onde todos fizeram seu pronunciamento. </w:t>
      </w:r>
      <w:r>
        <w:rPr>
          <w:rFonts w:ascii="Arial Narrow" w:eastAsia="Arial Narrow" w:hAnsi="Arial Narrow" w:cs="Arial Narrow"/>
          <w:color w:val="050505"/>
          <w:sz w:val="24"/>
        </w:rPr>
        <w:t>Nada mais sendo tratado, foi declarada encerrada a sessão, convocando-os para a próxima sessão ordinária que se realizará no dia 30 de março de 2021, às 18h30min.</w:t>
      </w:r>
      <w:r>
        <w:rPr>
          <w:rFonts w:ascii="Arial Narrow" w:eastAsia="Arial Narrow" w:hAnsi="Arial Narrow" w:cs="Arial Narrow"/>
          <w:sz w:val="24"/>
        </w:rPr>
        <w:t xml:space="preserve"> Não havendo mais nada a tratar o presidente da casa senhor Ademar Nadal invoca a proteção de Deus e declara encerrada a presente sessão. Nada mais a constar encerro a presente ata que será assinada pelo Presidente e pelo 1ª Secretário.</w:t>
      </w:r>
    </w:p>
    <w:p w14:paraId="0A923FFE" w14:textId="28F67121" w:rsidR="001D5516" w:rsidRDefault="003E26B2">
      <w:pPr>
        <w:spacing w:line="276" w:lineRule="auto"/>
        <w:ind w:hanging="2"/>
        <w:jc w:val="center"/>
        <w:rPr>
          <w:rFonts w:ascii="Arial Narrow" w:eastAsia="Arial Narrow" w:hAnsi="Arial Narrow" w:cs="Arial Narrow"/>
          <w:b/>
          <w:sz w:val="24"/>
          <w:u w:val="single"/>
        </w:rPr>
      </w:pPr>
      <w:r>
        <w:rPr>
          <w:rFonts w:ascii="Arial Narrow" w:eastAsia="Arial Narrow" w:hAnsi="Arial Narrow" w:cs="Arial Narrow"/>
          <w:b/>
          <w:sz w:val="24"/>
          <w:u w:val="single"/>
        </w:rPr>
        <w:t xml:space="preserve">    </w:t>
      </w:r>
    </w:p>
    <w:p w14:paraId="115EB6D0" w14:textId="77777777" w:rsidR="001A0C7A" w:rsidRDefault="001A0C7A">
      <w:pPr>
        <w:spacing w:line="276" w:lineRule="auto"/>
        <w:ind w:hanging="2"/>
        <w:jc w:val="center"/>
        <w:rPr>
          <w:rFonts w:ascii="Arial Narrow" w:eastAsia="Arial Narrow" w:hAnsi="Arial Narrow" w:cs="Arial Narrow"/>
          <w:sz w:val="24"/>
          <w:u w:val="single"/>
        </w:rPr>
      </w:pPr>
    </w:p>
    <w:p w14:paraId="27ADA0E8" w14:textId="52758F13" w:rsidR="001D5516" w:rsidRDefault="003E26B2">
      <w:pPr>
        <w:spacing w:line="276" w:lineRule="auto"/>
        <w:ind w:hanging="2"/>
        <w:jc w:val="center"/>
        <w:rPr>
          <w:rFonts w:ascii="Arial Narrow" w:eastAsia="Arial Narrow" w:hAnsi="Arial Narrow" w:cs="Arial Narrow"/>
          <w:sz w:val="24"/>
        </w:rPr>
      </w:pPr>
      <w:r>
        <w:rPr>
          <w:rFonts w:ascii="Arial Narrow" w:eastAsia="Arial Narrow" w:hAnsi="Arial Narrow" w:cs="Arial Narrow"/>
          <w:b/>
          <w:sz w:val="24"/>
        </w:rPr>
        <w:t>ADEMAR NADAL</w:t>
      </w:r>
      <w:r>
        <w:rPr>
          <w:rFonts w:ascii="Arial Narrow" w:eastAsia="Arial Narrow" w:hAnsi="Arial Narrow" w:cs="Arial Narrow"/>
          <w:b/>
          <w:sz w:val="24"/>
        </w:rPr>
        <w:tab/>
      </w:r>
      <w:r>
        <w:rPr>
          <w:rFonts w:ascii="Arial Narrow" w:eastAsia="Arial Narrow" w:hAnsi="Arial Narrow" w:cs="Arial Narrow"/>
          <w:b/>
          <w:sz w:val="24"/>
        </w:rPr>
        <w:tab/>
        <w:t xml:space="preserve">            CLÓVIS E</w:t>
      </w:r>
      <w:r w:rsidR="001A0C7A">
        <w:rPr>
          <w:rFonts w:ascii="Arial Narrow" w:eastAsia="Arial Narrow" w:hAnsi="Arial Narrow" w:cs="Arial Narrow"/>
          <w:b/>
          <w:sz w:val="24"/>
        </w:rPr>
        <w:t>.</w:t>
      </w:r>
      <w:r>
        <w:rPr>
          <w:rFonts w:ascii="Arial Narrow" w:eastAsia="Arial Narrow" w:hAnsi="Arial Narrow" w:cs="Arial Narrow"/>
          <w:b/>
          <w:sz w:val="24"/>
        </w:rPr>
        <w:t xml:space="preserve"> KUJAWINSKI</w:t>
      </w:r>
    </w:p>
    <w:p w14:paraId="4B02AF82" w14:textId="77777777" w:rsidR="001D5516" w:rsidRDefault="003E26B2">
      <w:pPr>
        <w:spacing w:line="276" w:lineRule="auto"/>
        <w:ind w:hanging="2"/>
        <w:rPr>
          <w:rFonts w:ascii="Arial Narrow" w:eastAsia="Arial Narrow" w:hAnsi="Arial Narrow" w:cs="Arial Narrow"/>
          <w:sz w:val="24"/>
        </w:rPr>
      </w:pPr>
      <w:r>
        <w:rPr>
          <w:rFonts w:ascii="Arial Narrow" w:eastAsia="Arial Narrow" w:hAnsi="Arial Narrow" w:cs="Arial Narrow"/>
          <w:b/>
          <w:sz w:val="24"/>
        </w:rPr>
        <w:t xml:space="preserve">                            PRESIDENTE           </w:t>
      </w:r>
      <w:r>
        <w:rPr>
          <w:rFonts w:ascii="Arial Narrow" w:eastAsia="Arial Narrow" w:hAnsi="Arial Narrow" w:cs="Arial Narrow"/>
          <w:b/>
          <w:sz w:val="24"/>
        </w:rPr>
        <w:tab/>
      </w:r>
      <w:r>
        <w:rPr>
          <w:rFonts w:ascii="Arial Narrow" w:eastAsia="Arial Narrow" w:hAnsi="Arial Narrow" w:cs="Arial Narrow"/>
          <w:b/>
          <w:sz w:val="24"/>
        </w:rPr>
        <w:tab/>
        <w:t xml:space="preserve">                     1ª SECRETÁRIO</w:t>
      </w:r>
    </w:p>
    <w:p w14:paraId="4113F627" w14:textId="77777777" w:rsidR="001D5516" w:rsidRDefault="001D5516">
      <w:pPr>
        <w:spacing w:line="276" w:lineRule="auto"/>
        <w:ind w:hanging="2"/>
        <w:jc w:val="both"/>
        <w:rPr>
          <w:sz w:val="24"/>
        </w:rPr>
      </w:pPr>
    </w:p>
    <w:sectPr w:rsidR="001D5516">
      <w:headerReference w:type="default" r:id="rId7"/>
      <w:footerReference w:type="default" r:id="rId8"/>
      <w:pgSz w:w="11907" w:h="16840"/>
      <w:pgMar w:top="851" w:right="992" w:bottom="709" w:left="1620" w:header="360" w:footer="34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1E5536" w14:textId="77777777" w:rsidR="00D2029D" w:rsidRDefault="00D2029D">
      <w:pPr>
        <w:spacing w:line="240" w:lineRule="auto"/>
        <w:ind w:left="0" w:hanging="3"/>
      </w:pPr>
      <w:r>
        <w:separator/>
      </w:r>
    </w:p>
  </w:endnote>
  <w:endnote w:type="continuationSeparator" w:id="0">
    <w:p w14:paraId="14FE079D" w14:textId="77777777" w:rsidR="00D2029D" w:rsidRDefault="00D2029D">
      <w:pPr>
        <w:spacing w:line="240" w:lineRule="auto"/>
        <w:ind w:left="0" w:hanging="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3D1FD2" w14:textId="77777777" w:rsidR="001D5516" w:rsidRDefault="003E26B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3"/>
      <w:jc w:val="center"/>
      <w:rPr>
        <w:color w:val="000000"/>
        <w:sz w:val="18"/>
        <w:szCs w:val="1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 wp14:anchorId="259A2B6E" wp14:editId="2680D183">
              <wp:simplePos x="0" y="0"/>
              <wp:positionH relativeFrom="column">
                <wp:posOffset>1</wp:posOffset>
              </wp:positionH>
              <wp:positionV relativeFrom="paragraph">
                <wp:posOffset>50800</wp:posOffset>
              </wp:positionV>
              <wp:extent cx="6286500" cy="12700"/>
              <wp:effectExtent l="0" t="0" r="0" b="0"/>
              <wp:wrapNone/>
              <wp:docPr id="1026" name="Conector de seta reta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202750" y="3780000"/>
                        <a:ext cx="628650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00FF"/>
                        </a:solidFill>
                        <a:prstDash val="solid"/>
                        <a:miter lim="800000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50800</wp:posOffset>
              </wp:positionV>
              <wp:extent cx="6286500" cy="12700"/>
              <wp:effectExtent b="0" l="0" r="0" t="0"/>
              <wp:wrapNone/>
              <wp:docPr id="1026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8650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14:paraId="09FAB114" w14:textId="77777777" w:rsidR="001D5516" w:rsidRDefault="003E26B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hanging="2"/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</w:rPr>
      <w:t>Av. Barão Hirch, n° 440 - CEP 99.720-000 – Quatro Irmãos – RS – CNPJ 29.567.041/0001-46 – Fone: (54) 3614 1147 Fax: (54) 3614 1900 –</w:t>
    </w:r>
  </w:p>
  <w:p w14:paraId="7168146B" w14:textId="77777777" w:rsidR="001D5516" w:rsidRDefault="003E26B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hanging="2"/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</w:rPr>
      <w:t>E-mail: cmv4irmaos@hotmail.com</w:t>
    </w:r>
  </w:p>
  <w:p w14:paraId="40E44A00" w14:textId="77777777" w:rsidR="001D5516" w:rsidRDefault="001D551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hanging="2"/>
      <w:jc w:val="center"/>
      <w:rPr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8394F3" w14:textId="77777777" w:rsidR="00D2029D" w:rsidRDefault="00D2029D">
      <w:pPr>
        <w:spacing w:line="240" w:lineRule="auto"/>
        <w:ind w:left="0" w:hanging="3"/>
      </w:pPr>
      <w:r>
        <w:separator/>
      </w:r>
    </w:p>
  </w:footnote>
  <w:footnote w:type="continuationSeparator" w:id="0">
    <w:p w14:paraId="110436B0" w14:textId="77777777" w:rsidR="00D2029D" w:rsidRDefault="00D2029D">
      <w:pPr>
        <w:spacing w:line="240" w:lineRule="auto"/>
        <w:ind w:left="0" w:hanging="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CC503E" w14:textId="77777777" w:rsidR="001D5516" w:rsidRDefault="003E26B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3"/>
      <w:rPr>
        <w:color w:val="000000"/>
        <w:szCs w:val="28"/>
      </w:rPr>
    </w:pPr>
    <w:r>
      <w:rPr>
        <w:noProof/>
        <w:color w:val="000000"/>
        <w:szCs w:val="28"/>
      </w:rPr>
      <w:drawing>
        <wp:inline distT="0" distB="0" distL="114300" distR="114300" wp14:anchorId="36D69071" wp14:editId="6070027C">
          <wp:extent cx="1031875" cy="1144270"/>
          <wp:effectExtent l="0" t="0" r="0" b="0"/>
          <wp:docPr id="1028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31875" cy="11442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 wp14:anchorId="441C3B2B" wp14:editId="0A16BE96">
              <wp:simplePos x="0" y="0"/>
              <wp:positionH relativeFrom="column">
                <wp:posOffset>901700</wp:posOffset>
              </wp:positionH>
              <wp:positionV relativeFrom="paragraph">
                <wp:posOffset>101600</wp:posOffset>
              </wp:positionV>
              <wp:extent cx="4810125" cy="808355"/>
              <wp:effectExtent l="0" t="0" r="0" b="0"/>
              <wp:wrapNone/>
              <wp:docPr id="1027" name="Retângulo 10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945700" y="3380585"/>
                        <a:ext cx="4800600" cy="7988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6F24B0F" w14:textId="77777777" w:rsidR="001D5516" w:rsidRDefault="003E26B2">
                          <w:pPr>
                            <w:spacing w:line="240" w:lineRule="auto"/>
                            <w:ind w:left="0" w:hanging="3"/>
                            <w:jc w:val="cente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25"/>
                            </w:rPr>
                            <w:t>Estado do Rio Grande do Sul</w:t>
                          </w:r>
                        </w:p>
                        <w:p w14:paraId="08364855" w14:textId="77777777" w:rsidR="001D5516" w:rsidRDefault="003E26B2">
                          <w:pPr>
                            <w:spacing w:line="240" w:lineRule="auto"/>
                            <w:ind w:left="0" w:hanging="3"/>
                            <w:jc w:val="cente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25"/>
                            </w:rPr>
                            <w:t>Município de Quatro Irmãos</w:t>
                          </w:r>
                        </w:p>
                        <w:p w14:paraId="25819C1A" w14:textId="77777777" w:rsidR="001D5516" w:rsidRDefault="003E26B2">
                          <w:pPr>
                            <w:spacing w:line="240" w:lineRule="auto"/>
                            <w:ind w:left="0" w:hanging="3"/>
                            <w:jc w:val="cente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25"/>
                            </w:rPr>
                            <w:t>Poder Legislativo</w:t>
                          </w:r>
                        </w:p>
                        <w:p w14:paraId="784E6643" w14:textId="77777777" w:rsidR="001D5516" w:rsidRDefault="001D5516">
                          <w:pPr>
                            <w:spacing w:line="240" w:lineRule="auto"/>
                            <w:ind w:left="0" w:hanging="3"/>
                            <w:jc w:val="center"/>
                          </w:pPr>
                        </w:p>
                        <w:p w14:paraId="72B609DA" w14:textId="77777777" w:rsidR="001D5516" w:rsidRDefault="001D5516">
                          <w:pPr>
                            <w:spacing w:line="240" w:lineRule="auto"/>
                            <w:ind w:left="0" w:hanging="3"/>
                            <w:jc w:val="center"/>
                          </w:pPr>
                        </w:p>
                        <w:p w14:paraId="4CA4F797" w14:textId="77777777" w:rsidR="001D5516" w:rsidRDefault="001D5516">
                          <w:pPr>
                            <w:spacing w:line="240" w:lineRule="auto"/>
                            <w:ind w:left="0" w:hanging="3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901700</wp:posOffset>
              </wp:positionH>
              <wp:positionV relativeFrom="paragraph">
                <wp:posOffset>101600</wp:posOffset>
              </wp:positionV>
              <wp:extent cx="4810125" cy="808355"/>
              <wp:effectExtent b="0" l="0" r="0" t="0"/>
              <wp:wrapNone/>
              <wp:docPr id="1027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10125" cy="80835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3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516"/>
    <w:rsid w:val="001A0C7A"/>
    <w:rsid w:val="001A21E2"/>
    <w:rsid w:val="001D5516"/>
    <w:rsid w:val="003E26B2"/>
    <w:rsid w:val="00D20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86F6A"/>
  <w15:docId w15:val="{35CBF8A7-F2A6-4F5A-86B7-5F8E761B7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8"/>
        <w:szCs w:val="28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Cs w:val="24"/>
    </w:rPr>
  </w:style>
  <w:style w:type="paragraph" w:styleId="Ttulo1">
    <w:name w:val="heading 1"/>
    <w:basedOn w:val="Normal"/>
    <w:next w:val="Normal"/>
    <w:pPr>
      <w:keepNext/>
    </w:pPr>
    <w:rPr>
      <w:b/>
      <w:bCs/>
      <w:sz w:val="40"/>
    </w:rPr>
  </w:style>
  <w:style w:type="paragraph" w:styleId="Ttulo2">
    <w:name w:val="heading 2"/>
    <w:basedOn w:val="Normal"/>
    <w:next w:val="Normal"/>
    <w:pPr>
      <w:keepNext/>
      <w:jc w:val="center"/>
      <w:outlineLvl w:val="1"/>
    </w:pPr>
    <w:rPr>
      <w:b/>
      <w:bCs/>
      <w:sz w:val="24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semFormatao">
    <w:name w:val="Plain Text"/>
    <w:basedOn w:val="Normal"/>
    <w:rPr>
      <w:rFonts w:ascii="Courier New" w:hAnsi="Courier New" w:cs="Courier New"/>
      <w:sz w:val="20"/>
      <w:szCs w:val="20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Corpodetexto">
    <w:name w:val="Body Text"/>
    <w:basedOn w:val="Normal"/>
    <w:pPr>
      <w:spacing w:line="360" w:lineRule="auto"/>
      <w:jc w:val="center"/>
    </w:pPr>
    <w:rPr>
      <w:b/>
      <w:bCs/>
      <w:i/>
      <w:iCs/>
      <w:sz w:val="32"/>
      <w:u w:val="single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qFormat/>
    <w:pPr>
      <w:spacing w:before="100" w:beforeAutospacing="1" w:after="100" w:afterAutospacing="1"/>
    </w:pPr>
    <w:rPr>
      <w:sz w:val="24"/>
    </w:rPr>
  </w:style>
  <w:style w:type="paragraph" w:styleId="PargrafodaLista">
    <w:name w:val="List Paragraph"/>
    <w:basedOn w:val="Normal"/>
    <w:pPr>
      <w:ind w:left="708"/>
    </w:pPr>
  </w:style>
  <w:style w:type="paragraph" w:styleId="Recuodecorpodetexto">
    <w:name w:val="Body Text Indent"/>
    <w:basedOn w:val="Normal"/>
    <w:pPr>
      <w:spacing w:after="120"/>
      <w:ind w:left="283"/>
    </w:pPr>
  </w:style>
  <w:style w:type="character" w:customStyle="1" w:styleId="RecuodecorpodetextoChar">
    <w:name w:val="Recuo de corpo de texto Char"/>
    <w:rPr>
      <w:w w:val="100"/>
      <w:position w:val="-1"/>
      <w:sz w:val="28"/>
      <w:szCs w:val="24"/>
      <w:effect w:val="none"/>
      <w:vertAlign w:val="baseline"/>
      <w:cs w:val="0"/>
      <w:em w:val="none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sz w:val="24"/>
      <w:szCs w:val="24"/>
      <w:lang w:eastAsia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4p6/OpZMlYRRI+NdGrlMddkv7Xw==">AMUW2mUB+DVBKX+6qhRhNCKPldSip23uwTq6KJ19INPC6zEd5OpfQwJd4TsUXNHnGmrUxqO0r+V68d2UvRtcOIw0i0r89wDqQ9bXj8ZVmKypU9EfCY2byQA=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563</Words>
  <Characters>3045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USUARIO</cp:lastModifiedBy>
  <cp:revision>3</cp:revision>
  <dcterms:created xsi:type="dcterms:W3CDTF">2021-03-23T14:07:00Z</dcterms:created>
  <dcterms:modified xsi:type="dcterms:W3CDTF">2021-03-26T19:16:00Z</dcterms:modified>
</cp:coreProperties>
</file>