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2886B" w14:textId="77777777" w:rsidR="00B8283B" w:rsidRPr="00D86EE1" w:rsidRDefault="00B8283B" w:rsidP="0079314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6EE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9851DB" w:rsidRPr="00D86E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44932" w:rsidRPr="00D86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86EE1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D86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74FBB" w:rsidRPr="00D86EE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6A286BAD" w14:textId="77777777" w:rsidR="00B8283B" w:rsidRPr="00D86EE1" w:rsidRDefault="00B8283B" w:rsidP="007931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 xml:space="preserve">Referência: Projeto de Lei nº </w:t>
      </w:r>
      <w:r w:rsidR="009851DB" w:rsidRPr="00D86EE1">
        <w:rPr>
          <w:rFonts w:ascii="Times New Roman" w:hAnsi="Times New Roman" w:cs="Times New Roman"/>
          <w:sz w:val="24"/>
          <w:szCs w:val="24"/>
        </w:rPr>
        <w:t>00</w:t>
      </w:r>
      <w:r w:rsidR="00344932" w:rsidRPr="00D86EE1">
        <w:rPr>
          <w:rFonts w:ascii="Times New Roman" w:hAnsi="Times New Roman" w:cs="Times New Roman"/>
          <w:sz w:val="24"/>
          <w:szCs w:val="24"/>
        </w:rPr>
        <w:t>5</w:t>
      </w:r>
      <w:r w:rsidRPr="00D86EE1">
        <w:rPr>
          <w:rFonts w:ascii="Times New Roman" w:hAnsi="Times New Roman" w:cs="Times New Roman"/>
          <w:sz w:val="24"/>
          <w:szCs w:val="24"/>
        </w:rPr>
        <w:t>/20</w:t>
      </w:r>
      <w:r w:rsidR="00281B0F" w:rsidRPr="00D86EE1">
        <w:rPr>
          <w:rFonts w:ascii="Times New Roman" w:hAnsi="Times New Roman" w:cs="Times New Roman"/>
          <w:sz w:val="24"/>
          <w:szCs w:val="24"/>
        </w:rPr>
        <w:t>2</w:t>
      </w:r>
      <w:r w:rsidR="00974FBB" w:rsidRPr="00D86EE1">
        <w:rPr>
          <w:rFonts w:ascii="Times New Roman" w:hAnsi="Times New Roman" w:cs="Times New Roman"/>
          <w:sz w:val="24"/>
          <w:szCs w:val="24"/>
        </w:rPr>
        <w:t>1</w:t>
      </w:r>
    </w:p>
    <w:p w14:paraId="2BB7C0E3" w14:textId="77777777" w:rsidR="00B8283B" w:rsidRPr="00D86EE1" w:rsidRDefault="00B8283B" w:rsidP="007931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>Autoria: Executivo Municipal</w:t>
      </w:r>
    </w:p>
    <w:p w14:paraId="436F93AA" w14:textId="77777777" w:rsidR="006E7D24" w:rsidRPr="00D86EE1" w:rsidRDefault="00B8283B" w:rsidP="00D86EE1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6EE1">
        <w:rPr>
          <w:rFonts w:ascii="Times New Roman" w:hAnsi="Times New Roman" w:cs="Times New Roman"/>
          <w:sz w:val="24"/>
          <w:szCs w:val="24"/>
        </w:rPr>
        <w:t xml:space="preserve">Ementa: </w:t>
      </w:r>
      <w:r w:rsidR="00467925" w:rsidRPr="00D86EE1">
        <w:rPr>
          <w:rFonts w:ascii="Times New Roman" w:hAnsi="Times New Roman" w:cs="Times New Roman"/>
          <w:sz w:val="24"/>
          <w:szCs w:val="24"/>
        </w:rPr>
        <w:t>“</w:t>
      </w:r>
      <w:r w:rsidR="00344932" w:rsidRPr="00D86EE1">
        <w:rPr>
          <w:rFonts w:ascii="Times New Roman" w:eastAsia="Times New Roman" w:hAnsi="Times New Roman" w:cs="Times New Roman"/>
          <w:sz w:val="24"/>
          <w:szCs w:val="24"/>
          <w:lang w:eastAsia="zh-CN"/>
        </w:rPr>
        <w:t>Estabelece complementação em folha de pagamento até o valor do salário mínimo</w:t>
      </w:r>
      <w:r w:rsidR="00946F13" w:rsidRPr="00D86EE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67925" w:rsidRPr="00D86EE1">
        <w:rPr>
          <w:rFonts w:ascii="Times New Roman" w:hAnsi="Times New Roman" w:cs="Times New Roman"/>
          <w:sz w:val="24"/>
          <w:szCs w:val="24"/>
        </w:rPr>
        <w:t>”</w:t>
      </w:r>
    </w:p>
    <w:p w14:paraId="2A80BA60" w14:textId="77777777" w:rsidR="00467925" w:rsidRPr="00D86EE1" w:rsidRDefault="00467925" w:rsidP="0079314E">
      <w:pPr>
        <w:pStyle w:val="Textoembloco1"/>
        <w:spacing w:line="276" w:lineRule="auto"/>
        <w:ind w:left="0" w:right="0" w:firstLine="1418"/>
        <w:jc w:val="both"/>
      </w:pPr>
    </w:p>
    <w:p w14:paraId="277AB1A5" w14:textId="77777777" w:rsidR="00B8283B" w:rsidRPr="00D86EE1" w:rsidRDefault="00B8283B" w:rsidP="0079314E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86EE1">
        <w:rPr>
          <w:rFonts w:ascii="Times New Roman" w:hAnsi="Times New Roman" w:cs="Times New Roman"/>
          <w:b/>
          <w:sz w:val="23"/>
          <w:szCs w:val="23"/>
        </w:rPr>
        <w:t>I – RELATÓRIO</w:t>
      </w:r>
    </w:p>
    <w:p w14:paraId="28FDC655" w14:textId="77777777" w:rsidR="00471ADE" w:rsidRPr="00D86EE1" w:rsidRDefault="00B8283B" w:rsidP="00471ADE">
      <w:pPr>
        <w:keepNext/>
        <w:spacing w:line="276" w:lineRule="auto"/>
        <w:ind w:firstLine="1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 xml:space="preserve">Foi encaminhado a </w:t>
      </w:r>
      <w:r w:rsidR="009B2BCC" w:rsidRPr="00D86EE1">
        <w:rPr>
          <w:rFonts w:ascii="Times New Roman" w:hAnsi="Times New Roman" w:cs="Times New Roman"/>
          <w:sz w:val="24"/>
          <w:szCs w:val="24"/>
        </w:rPr>
        <w:t>Assessoria</w:t>
      </w:r>
      <w:r w:rsidRPr="00D86EE1">
        <w:rPr>
          <w:rFonts w:ascii="Times New Roman" w:hAnsi="Times New Roman" w:cs="Times New Roman"/>
          <w:sz w:val="24"/>
          <w:szCs w:val="24"/>
        </w:rPr>
        <w:t xml:space="preserve"> Jurídica desta Casa, para emissão de parecer, o Projeto de Lei nº. </w:t>
      </w:r>
      <w:r w:rsidR="00974FBB" w:rsidRPr="00D86EE1">
        <w:rPr>
          <w:rFonts w:ascii="Times New Roman" w:hAnsi="Times New Roman" w:cs="Times New Roman"/>
          <w:sz w:val="24"/>
          <w:szCs w:val="24"/>
        </w:rPr>
        <w:t>00</w:t>
      </w:r>
      <w:r w:rsidR="00344932" w:rsidRPr="00D86EE1">
        <w:rPr>
          <w:rFonts w:ascii="Times New Roman" w:hAnsi="Times New Roman" w:cs="Times New Roman"/>
          <w:sz w:val="24"/>
          <w:szCs w:val="24"/>
        </w:rPr>
        <w:t>5</w:t>
      </w:r>
      <w:r w:rsidR="005A3649" w:rsidRPr="00D86EE1">
        <w:rPr>
          <w:rFonts w:ascii="Times New Roman" w:hAnsi="Times New Roman" w:cs="Times New Roman"/>
          <w:sz w:val="24"/>
          <w:szCs w:val="24"/>
        </w:rPr>
        <w:t>/20</w:t>
      </w:r>
      <w:r w:rsidR="00281B0F" w:rsidRPr="00D86EE1">
        <w:rPr>
          <w:rFonts w:ascii="Times New Roman" w:hAnsi="Times New Roman" w:cs="Times New Roman"/>
          <w:sz w:val="24"/>
          <w:szCs w:val="24"/>
        </w:rPr>
        <w:t>2</w:t>
      </w:r>
      <w:r w:rsidR="00974FBB" w:rsidRPr="00D86EE1">
        <w:rPr>
          <w:rFonts w:ascii="Times New Roman" w:hAnsi="Times New Roman" w:cs="Times New Roman"/>
          <w:sz w:val="24"/>
          <w:szCs w:val="24"/>
        </w:rPr>
        <w:t>1</w:t>
      </w:r>
      <w:r w:rsidRPr="00D86EE1">
        <w:rPr>
          <w:rFonts w:ascii="Times New Roman" w:hAnsi="Times New Roman" w:cs="Times New Roman"/>
          <w:sz w:val="24"/>
          <w:szCs w:val="24"/>
        </w:rPr>
        <w:t xml:space="preserve"> de </w:t>
      </w:r>
      <w:r w:rsidR="00344932" w:rsidRPr="00D86EE1">
        <w:rPr>
          <w:rFonts w:ascii="Times New Roman" w:hAnsi="Times New Roman" w:cs="Times New Roman"/>
          <w:sz w:val="24"/>
          <w:szCs w:val="24"/>
        </w:rPr>
        <w:t>24</w:t>
      </w:r>
      <w:r w:rsidR="00833A6E" w:rsidRPr="00D86EE1">
        <w:rPr>
          <w:rFonts w:ascii="Times New Roman" w:hAnsi="Times New Roman" w:cs="Times New Roman"/>
          <w:sz w:val="24"/>
          <w:szCs w:val="24"/>
        </w:rPr>
        <w:t xml:space="preserve"> de </w:t>
      </w:r>
      <w:r w:rsidR="009851DB" w:rsidRPr="00D86EE1">
        <w:rPr>
          <w:rFonts w:ascii="Times New Roman" w:hAnsi="Times New Roman" w:cs="Times New Roman"/>
          <w:sz w:val="24"/>
          <w:szCs w:val="24"/>
        </w:rPr>
        <w:t>fevereiro</w:t>
      </w:r>
      <w:r w:rsidR="00281B0F" w:rsidRPr="00D86EE1">
        <w:rPr>
          <w:rFonts w:ascii="Times New Roman" w:hAnsi="Times New Roman" w:cs="Times New Roman"/>
          <w:sz w:val="24"/>
          <w:szCs w:val="24"/>
        </w:rPr>
        <w:t xml:space="preserve"> de 202</w:t>
      </w:r>
      <w:r w:rsidR="00974FBB" w:rsidRPr="00D86EE1">
        <w:rPr>
          <w:rFonts w:ascii="Times New Roman" w:hAnsi="Times New Roman" w:cs="Times New Roman"/>
          <w:sz w:val="24"/>
          <w:szCs w:val="24"/>
        </w:rPr>
        <w:t>1</w:t>
      </w:r>
      <w:r w:rsidRPr="00D86EE1">
        <w:rPr>
          <w:rFonts w:ascii="Times New Roman" w:hAnsi="Times New Roman" w:cs="Times New Roman"/>
          <w:sz w:val="24"/>
          <w:szCs w:val="24"/>
        </w:rPr>
        <w:t xml:space="preserve">, de </w:t>
      </w:r>
      <w:r w:rsidR="00502B51" w:rsidRPr="00D86EE1">
        <w:rPr>
          <w:rFonts w:ascii="Times New Roman" w:hAnsi="Times New Roman" w:cs="Times New Roman"/>
          <w:sz w:val="24"/>
          <w:szCs w:val="24"/>
        </w:rPr>
        <w:t xml:space="preserve">autoria do Executivo Municipal para </w:t>
      </w:r>
      <w:proofErr w:type="gramStart"/>
      <w:r w:rsidR="002A31ED" w:rsidRPr="00D86EE1">
        <w:rPr>
          <w:rFonts w:ascii="Times New Roman" w:hAnsi="Times New Roman" w:cs="Times New Roman"/>
          <w:bCs/>
          <w:sz w:val="24"/>
          <w:szCs w:val="24"/>
        </w:rPr>
        <w:t>autorizar</w:t>
      </w:r>
      <w:r w:rsidR="00386FB2" w:rsidRPr="00D86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1ADE" w:rsidRPr="00D86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932" w:rsidRPr="00D86EE1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344932" w:rsidRPr="00D86EE1">
        <w:rPr>
          <w:rFonts w:ascii="Times New Roman" w:hAnsi="Times New Roman" w:cs="Times New Roman"/>
          <w:bCs/>
          <w:sz w:val="24"/>
          <w:szCs w:val="24"/>
        </w:rPr>
        <w:t xml:space="preserve"> complementação em folha de pagamento até o valor do salário mínimo.</w:t>
      </w:r>
    </w:p>
    <w:p w14:paraId="2AAE77FB" w14:textId="77777777" w:rsidR="00DB10D7" w:rsidRPr="00D86EE1" w:rsidRDefault="00B8283B" w:rsidP="0079314E">
      <w:pPr>
        <w:pStyle w:val="Textoembloco1"/>
        <w:spacing w:line="276" w:lineRule="auto"/>
        <w:ind w:left="0" w:right="0" w:firstLine="1418"/>
        <w:jc w:val="both"/>
        <w:rPr>
          <w:sz w:val="23"/>
          <w:szCs w:val="23"/>
        </w:rPr>
      </w:pPr>
      <w:r w:rsidRPr="00D86EE1">
        <w:rPr>
          <w:sz w:val="23"/>
          <w:szCs w:val="23"/>
        </w:rPr>
        <w:t>É o sucinto relatório. Passo a análise jurídica.</w:t>
      </w:r>
    </w:p>
    <w:p w14:paraId="023DAE81" w14:textId="77777777" w:rsidR="00DB10D7" w:rsidRPr="00D86EE1" w:rsidRDefault="00DB10D7" w:rsidP="0079314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35C47EF" w14:textId="77777777" w:rsidR="00B8283B" w:rsidRPr="00D86EE1" w:rsidRDefault="00B8283B" w:rsidP="0079314E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EE1">
        <w:rPr>
          <w:rFonts w:ascii="Times New Roman" w:hAnsi="Times New Roman" w:cs="Times New Roman"/>
          <w:b/>
          <w:sz w:val="24"/>
          <w:szCs w:val="24"/>
        </w:rPr>
        <w:t>II- DA POSSIBILIDADE DE MANIFESTAÇÃO DA ASSESSORIA JURIDICA LEGISLATIVA</w:t>
      </w:r>
    </w:p>
    <w:p w14:paraId="564050BA" w14:textId="77777777" w:rsidR="00B8283B" w:rsidRPr="00D86EE1" w:rsidRDefault="00B8283B" w:rsidP="0079314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>Inicialmente, deve-se salientar que a emissão de parecer por esta Assessoria Jurídica Legislativa não substitui o parecer das Comissões especializadas, porquanto estas são compostas pelos representantes do povo e constituem-se em manifestação efetivamente legítima do Parlamento</w:t>
      </w:r>
      <w:r w:rsidR="005A3649" w:rsidRPr="00D86EE1">
        <w:rPr>
          <w:rFonts w:ascii="Times New Roman" w:hAnsi="Times New Roman" w:cs="Times New Roman"/>
          <w:sz w:val="24"/>
          <w:szCs w:val="24"/>
        </w:rPr>
        <w:t>, sendo estes representantes que melhor p</w:t>
      </w:r>
      <w:r w:rsidR="00995190" w:rsidRPr="00D86EE1">
        <w:rPr>
          <w:rFonts w:ascii="Times New Roman" w:hAnsi="Times New Roman" w:cs="Times New Roman"/>
          <w:sz w:val="24"/>
          <w:szCs w:val="24"/>
        </w:rPr>
        <w:t>odem analisar todas as circunstâ</w:t>
      </w:r>
      <w:r w:rsidR="005A3649" w:rsidRPr="00D86EE1">
        <w:rPr>
          <w:rFonts w:ascii="Times New Roman" w:hAnsi="Times New Roman" w:cs="Times New Roman"/>
          <w:sz w:val="24"/>
          <w:szCs w:val="24"/>
        </w:rPr>
        <w:t>ncias, questões sociais e políticas de cada proposição.</w:t>
      </w:r>
      <w:r w:rsidRPr="00D86EE1">
        <w:rPr>
          <w:rFonts w:ascii="Times New Roman" w:hAnsi="Times New Roman" w:cs="Times New Roman"/>
          <w:sz w:val="24"/>
          <w:szCs w:val="24"/>
        </w:rPr>
        <w:t xml:space="preserve"> Dessa forma, </w:t>
      </w:r>
      <w:r w:rsidRPr="00D86E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opinião jurídica exarada neste parecer não tem força vinculante, podendo seus fundamentos serem utilizados ou não pelos membros desta Casa</w:t>
      </w:r>
      <w:r w:rsidRPr="00D86EE1">
        <w:rPr>
          <w:rFonts w:ascii="Times New Roman" w:hAnsi="Times New Roman" w:cs="Times New Roman"/>
          <w:sz w:val="24"/>
          <w:szCs w:val="24"/>
        </w:rPr>
        <w:t>.</w:t>
      </w:r>
    </w:p>
    <w:p w14:paraId="7C65C330" w14:textId="77777777" w:rsidR="00B8283B" w:rsidRPr="00D86EE1" w:rsidRDefault="00B8283B" w:rsidP="0079314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>A Lei Municipal nº 1</w:t>
      </w:r>
      <w:r w:rsidR="003E4A75" w:rsidRPr="00D86EE1">
        <w:rPr>
          <w:rFonts w:ascii="Times New Roman" w:hAnsi="Times New Roman" w:cs="Times New Roman"/>
          <w:sz w:val="24"/>
          <w:szCs w:val="24"/>
        </w:rPr>
        <w:t>.</w:t>
      </w:r>
      <w:r w:rsidRPr="00D86EE1">
        <w:rPr>
          <w:rFonts w:ascii="Times New Roman" w:hAnsi="Times New Roman" w:cs="Times New Roman"/>
          <w:sz w:val="24"/>
          <w:szCs w:val="24"/>
        </w:rPr>
        <w:t>015/14, em seu anexo II, dispõe sobre as atribuições da Assessoria Jurídica Legislativa, estabelecendo a emissão de parecer jurídico.</w:t>
      </w:r>
    </w:p>
    <w:p w14:paraId="66FDFD8C" w14:textId="77777777" w:rsidR="009B2BCC" w:rsidRPr="00D86EE1" w:rsidRDefault="00B8283B" w:rsidP="0079314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 xml:space="preserve">Por essa razão, em síntese, a manifestação deste órgão de assessoramento jurídico, autorizada por norma deste Parlamento Municipal, serve apenas como norte, em caso de concordância, para o voto dos Nobres edis, </w:t>
      </w:r>
      <w:r w:rsidRPr="00D86EE1">
        <w:rPr>
          <w:rFonts w:ascii="Times New Roman" w:hAnsi="Times New Roman" w:cs="Times New Roman"/>
          <w:b/>
          <w:bCs/>
          <w:sz w:val="24"/>
          <w:szCs w:val="24"/>
        </w:rPr>
        <w:t xml:space="preserve">não havendo substituição e obrigatoriedade em sua aceitação </w:t>
      </w:r>
      <w:r w:rsidRPr="00D86EE1">
        <w:rPr>
          <w:rFonts w:ascii="Times New Roman" w:hAnsi="Times New Roman" w:cs="Times New Roman"/>
          <w:sz w:val="24"/>
          <w:szCs w:val="24"/>
        </w:rPr>
        <w:t>e, portanto, não atentando contra a soberania popular representada pela manifestação dos Vereadores.</w:t>
      </w:r>
    </w:p>
    <w:p w14:paraId="38F4E077" w14:textId="77777777" w:rsidR="00833A6E" w:rsidRPr="00D86EE1" w:rsidRDefault="00833A6E" w:rsidP="0079314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5411B2" w14:textId="77777777" w:rsidR="00B8283B" w:rsidRPr="00D86EE1" w:rsidRDefault="00B8283B" w:rsidP="0079314E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EE1">
        <w:rPr>
          <w:rFonts w:ascii="Times New Roman" w:hAnsi="Times New Roman" w:cs="Times New Roman"/>
          <w:b/>
          <w:sz w:val="24"/>
          <w:szCs w:val="24"/>
        </w:rPr>
        <w:t>III- DA TÉCNICA LEGISLATIVA</w:t>
      </w:r>
    </w:p>
    <w:p w14:paraId="253792B0" w14:textId="77777777" w:rsidR="005E7561" w:rsidRPr="00D86EE1" w:rsidRDefault="00B8283B" w:rsidP="0079314E">
      <w:pPr>
        <w:pStyle w:val="Default"/>
        <w:spacing w:line="276" w:lineRule="auto"/>
        <w:ind w:firstLine="1418"/>
        <w:jc w:val="both"/>
      </w:pPr>
      <w:r w:rsidRPr="00D86EE1">
        <w:t xml:space="preserve">Adentrando na análise da proposição legislativa propriamente, observa-se que o projeto se encontra em conformidade com a técnica legislativa, estando de acordo com a legislação aplicável. </w:t>
      </w:r>
    </w:p>
    <w:p w14:paraId="6003262E" w14:textId="77777777" w:rsidR="00386FB2" w:rsidRPr="00D86EE1" w:rsidRDefault="00386FB2" w:rsidP="0079314E">
      <w:pPr>
        <w:pStyle w:val="Default"/>
        <w:spacing w:line="276" w:lineRule="auto"/>
        <w:ind w:firstLine="1418"/>
        <w:jc w:val="both"/>
      </w:pPr>
    </w:p>
    <w:p w14:paraId="73DC8E0C" w14:textId="77777777" w:rsidR="00344932" w:rsidRPr="00D86EE1" w:rsidRDefault="00344932" w:rsidP="0079314E">
      <w:pPr>
        <w:pStyle w:val="Default"/>
        <w:spacing w:line="276" w:lineRule="auto"/>
        <w:ind w:firstLine="1418"/>
        <w:jc w:val="both"/>
      </w:pPr>
    </w:p>
    <w:p w14:paraId="6F424C4E" w14:textId="77777777" w:rsidR="00344932" w:rsidRPr="00D86EE1" w:rsidRDefault="00344932" w:rsidP="0079314E">
      <w:pPr>
        <w:pStyle w:val="Default"/>
        <w:spacing w:line="276" w:lineRule="auto"/>
        <w:ind w:firstLine="1418"/>
        <w:jc w:val="both"/>
      </w:pPr>
    </w:p>
    <w:p w14:paraId="5D76468B" w14:textId="77777777" w:rsidR="0079314E" w:rsidRPr="00D86EE1" w:rsidRDefault="0079314E" w:rsidP="0079314E">
      <w:pPr>
        <w:pStyle w:val="Default"/>
        <w:spacing w:line="276" w:lineRule="auto"/>
        <w:ind w:firstLine="1418"/>
        <w:jc w:val="both"/>
      </w:pPr>
    </w:p>
    <w:p w14:paraId="1D7D263A" w14:textId="77777777" w:rsidR="005E7561" w:rsidRPr="00D86EE1" w:rsidRDefault="00703865" w:rsidP="0079314E">
      <w:pPr>
        <w:spacing w:after="0" w:line="276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86E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IV- </w:t>
      </w:r>
      <w:r w:rsidR="00E943FE" w:rsidRPr="00D86EE1">
        <w:rPr>
          <w:rFonts w:ascii="Times New Roman" w:hAnsi="Times New Roman" w:cs="Times New Roman"/>
          <w:b/>
          <w:sz w:val="24"/>
          <w:szCs w:val="24"/>
        </w:rPr>
        <w:t>DA ANÁ</w:t>
      </w:r>
      <w:r w:rsidR="00B8283B" w:rsidRPr="00D86EE1">
        <w:rPr>
          <w:rFonts w:ascii="Times New Roman" w:hAnsi="Times New Roman" w:cs="Times New Roman"/>
          <w:b/>
          <w:sz w:val="24"/>
          <w:szCs w:val="24"/>
        </w:rPr>
        <w:t>LISE JURÍDICA</w:t>
      </w:r>
    </w:p>
    <w:p w14:paraId="65304FD7" w14:textId="77777777" w:rsidR="0079314E" w:rsidRPr="00D86EE1" w:rsidRDefault="0079314E" w:rsidP="003B05AA">
      <w:pPr>
        <w:spacing w:after="0" w:line="276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0973E3F8" w14:textId="77777777" w:rsidR="00D34AAE" w:rsidRPr="00D86EE1" w:rsidRDefault="00D34AAE" w:rsidP="003B05A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>Com relação à iniciativa, o projeto versa sobre matéria de competência do Município em face do interesse local, encontrando amparo no artigo 30, inciso I da Constituição da República.</w:t>
      </w:r>
    </w:p>
    <w:p w14:paraId="3DFD540C" w14:textId="77777777" w:rsidR="003B05AA" w:rsidRPr="00D86EE1" w:rsidRDefault="003B05AA" w:rsidP="003B05AA">
      <w:pPr>
        <w:pStyle w:val="Default"/>
        <w:spacing w:line="276" w:lineRule="auto"/>
        <w:ind w:firstLine="1418"/>
        <w:jc w:val="both"/>
      </w:pPr>
      <w:r w:rsidRPr="00D86EE1">
        <w:t xml:space="preserve">A primeira consideração é relativa que as normas referentes à estrutura administrativa municipal reputam-se assunto de exclusiva competência legislativa do Município, por força da autonomia político-administrativa que lhe foi outorgada pela Constituição da Federal, nos termos dos seus </w:t>
      </w:r>
      <w:proofErr w:type="spellStart"/>
      <w:r w:rsidRPr="00D86EE1">
        <w:t>arts</w:t>
      </w:r>
      <w:proofErr w:type="spellEnd"/>
      <w:r w:rsidRPr="00D86EE1">
        <w:t xml:space="preserve">. 1º, 18, 29 e 30, I. </w:t>
      </w:r>
    </w:p>
    <w:p w14:paraId="3A8E179E" w14:textId="77777777" w:rsidR="003B05AA" w:rsidRPr="00D86EE1" w:rsidRDefault="003B05AA" w:rsidP="003B05AA">
      <w:pPr>
        <w:pStyle w:val="Default"/>
        <w:spacing w:line="276" w:lineRule="auto"/>
        <w:ind w:firstLine="1418"/>
        <w:jc w:val="both"/>
      </w:pPr>
      <w:r w:rsidRPr="00D86EE1">
        <w:t>Cabe ao Município, à organização do regime funcional de seus servidores e contratados. Para tanto, impõe-se observar os comandos constitucionais dirigidos à Administração Pública e ao processo legislativo, bem como os preceitos das leis de caráter complementar.</w:t>
      </w:r>
    </w:p>
    <w:p w14:paraId="782CD845" w14:textId="77777777" w:rsidR="00471ADE" w:rsidRPr="00D86EE1" w:rsidRDefault="003B05AA" w:rsidP="003B05A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>Ainda, na Lei Orgânica, no seu artigo 5º, inciso I, aduz que o município organiza-se administrativamente, observadas as legislações federal e estadual.</w:t>
      </w:r>
    </w:p>
    <w:p w14:paraId="6B71C108" w14:textId="77777777" w:rsidR="00344932" w:rsidRPr="00D86EE1" w:rsidRDefault="00344932" w:rsidP="003B05A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>Ademais, o artigo 7º, inciso IV e artigo 39, §3º, ambos da Constituição Federal</w:t>
      </w:r>
      <w:r w:rsidRPr="00D86EE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D86EE1">
        <w:rPr>
          <w:rFonts w:ascii="Times New Roman" w:hAnsi="Times New Roman" w:cs="Times New Roman"/>
          <w:sz w:val="24"/>
          <w:szCs w:val="24"/>
        </w:rPr>
        <w:t>, bem como a súmula vinculante nº16</w:t>
      </w:r>
      <w:r w:rsidRPr="00D86EE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D86EE1">
        <w:rPr>
          <w:rFonts w:ascii="Times New Roman" w:hAnsi="Times New Roman" w:cs="Times New Roman"/>
          <w:sz w:val="24"/>
          <w:szCs w:val="24"/>
        </w:rPr>
        <w:t xml:space="preserve">, dispõem sobre a garantia </w:t>
      </w:r>
      <w:r w:rsidR="00D86EE1" w:rsidRPr="00D86EE1">
        <w:rPr>
          <w:rFonts w:ascii="Times New Roman" w:hAnsi="Times New Roman" w:cs="Times New Roman"/>
          <w:sz w:val="24"/>
          <w:szCs w:val="24"/>
        </w:rPr>
        <w:t>de o servidor receber</w:t>
      </w:r>
      <w:r w:rsidRPr="00D86EE1">
        <w:rPr>
          <w:rFonts w:ascii="Times New Roman" w:hAnsi="Times New Roman" w:cs="Times New Roman"/>
          <w:sz w:val="24"/>
          <w:szCs w:val="24"/>
        </w:rPr>
        <w:t xml:space="preserve"> o salário mínimo nacional. Contudo, o valor total deve-se referir ao total da remuneração percebida pelo servidor público, o que coaduna com as informações trazidas na mensagem de encaminhamento.</w:t>
      </w:r>
    </w:p>
    <w:p w14:paraId="06073464" w14:textId="77777777" w:rsidR="004850C8" w:rsidRPr="00D86EE1" w:rsidRDefault="003E4A75" w:rsidP="003B05AA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>Sa</w:t>
      </w:r>
      <w:r w:rsidR="00FB7E24" w:rsidRPr="00D86EE1">
        <w:rPr>
          <w:rFonts w:ascii="Times New Roman" w:hAnsi="Times New Roman" w:cs="Times New Roman"/>
          <w:sz w:val="24"/>
          <w:szCs w:val="24"/>
        </w:rPr>
        <w:t>lvo melhor juízo, entendo que o projeto</w:t>
      </w:r>
      <w:r w:rsidRPr="00D86EE1">
        <w:rPr>
          <w:rFonts w:ascii="Times New Roman" w:hAnsi="Times New Roman" w:cs="Times New Roman"/>
          <w:sz w:val="24"/>
          <w:szCs w:val="24"/>
        </w:rPr>
        <w:t xml:space="preserve"> de Lei, atende aos requisitos legais e</w:t>
      </w:r>
      <w:r w:rsidR="00FB7E24" w:rsidRPr="00D86EE1">
        <w:rPr>
          <w:rFonts w:ascii="Times New Roman" w:hAnsi="Times New Roman" w:cs="Times New Roman"/>
          <w:sz w:val="24"/>
          <w:szCs w:val="24"/>
        </w:rPr>
        <w:t xml:space="preserve"> constitucionais, estando apto </w:t>
      </w:r>
      <w:r w:rsidRPr="00D86EE1">
        <w:rPr>
          <w:rFonts w:ascii="Times New Roman" w:hAnsi="Times New Roman" w:cs="Times New Roman"/>
          <w:sz w:val="24"/>
          <w:szCs w:val="24"/>
        </w:rPr>
        <w:t xml:space="preserve">a serem analisados pelos Nobres Edis, desde que em observância ao elencado neste parecer. </w:t>
      </w:r>
      <w:r w:rsidR="004850C8" w:rsidRPr="00D86EE1">
        <w:rPr>
          <w:rFonts w:ascii="Times New Roman" w:hAnsi="Times New Roman" w:cs="Times New Roman"/>
          <w:b/>
          <w:sz w:val="24"/>
          <w:szCs w:val="24"/>
          <w:u w:val="single"/>
        </w:rPr>
        <w:t xml:space="preserve">Ressalta-se que fica condicionado a consideração dos </w:t>
      </w:r>
      <w:r w:rsidR="002D566F" w:rsidRPr="00D86EE1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4850C8" w:rsidRPr="00D86EE1">
        <w:rPr>
          <w:rFonts w:ascii="Times New Roman" w:hAnsi="Times New Roman" w:cs="Times New Roman"/>
          <w:b/>
          <w:sz w:val="24"/>
          <w:szCs w:val="24"/>
          <w:u w:val="single"/>
        </w:rPr>
        <w:t>ereadores</w:t>
      </w:r>
      <w:r w:rsidR="004850C8" w:rsidRPr="00D86EE1">
        <w:rPr>
          <w:rFonts w:ascii="Times New Roman" w:hAnsi="Times New Roman" w:cs="Times New Roman"/>
          <w:sz w:val="24"/>
          <w:szCs w:val="24"/>
        </w:rPr>
        <w:t>.</w:t>
      </w:r>
    </w:p>
    <w:p w14:paraId="5D7183C5" w14:textId="77777777" w:rsidR="00FB7E24" w:rsidRPr="00D86EE1" w:rsidRDefault="00FB7E24" w:rsidP="003B05AA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6EE1">
        <w:rPr>
          <w:rFonts w:ascii="Times New Roman" w:hAnsi="Times New Roman" w:cs="Times New Roman"/>
          <w:b/>
          <w:sz w:val="24"/>
          <w:szCs w:val="24"/>
          <w:u w:val="single"/>
        </w:rPr>
        <w:t>Diante do exposto, opino pela possibilidade jurídica de tramitação, discussão e votação do projeto de lei ora examinado.</w:t>
      </w:r>
    </w:p>
    <w:p w14:paraId="66D8F32E" w14:textId="77777777" w:rsidR="002D5A6D" w:rsidRPr="00D86EE1" w:rsidRDefault="004850C8" w:rsidP="003B05A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 xml:space="preserve">No que tange ao mérito, a </w:t>
      </w:r>
      <w:r w:rsidR="006E7D24" w:rsidRPr="00D86EE1">
        <w:rPr>
          <w:rFonts w:ascii="Times New Roman" w:hAnsi="Times New Roman" w:cs="Times New Roman"/>
          <w:sz w:val="24"/>
          <w:szCs w:val="24"/>
        </w:rPr>
        <w:t>Assessoria</w:t>
      </w:r>
      <w:r w:rsidRPr="00D86EE1">
        <w:rPr>
          <w:rFonts w:ascii="Times New Roman" w:hAnsi="Times New Roman" w:cs="Times New Roman"/>
          <w:sz w:val="24"/>
          <w:szCs w:val="24"/>
        </w:rPr>
        <w:t xml:space="preserve"> Jurídica não irá se pronunciar, pois caberá tão somente aos vereadores no uso da função legislativa, verificar a viabilidade </w:t>
      </w:r>
      <w:r w:rsidRPr="00D86EE1">
        <w:rPr>
          <w:rFonts w:ascii="Times New Roman" w:hAnsi="Times New Roman" w:cs="Times New Roman"/>
          <w:sz w:val="24"/>
          <w:szCs w:val="24"/>
        </w:rPr>
        <w:lastRenderedPageBreak/>
        <w:t>ou não da aprovação desta proposição, respeitando-se para tanto, as formalidades legais e regimentais.</w:t>
      </w:r>
    </w:p>
    <w:p w14:paraId="2BF62B04" w14:textId="77777777" w:rsidR="003E4A75" w:rsidRPr="00D86EE1" w:rsidRDefault="004850C8" w:rsidP="003B05AA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D86EE1">
        <w:rPr>
          <w:rFonts w:ascii="Times New Roman" w:hAnsi="Times New Roman" w:cs="Times New Roman"/>
          <w:sz w:val="24"/>
          <w:szCs w:val="24"/>
        </w:rPr>
        <w:t xml:space="preserve">Quatro Irmãos, </w:t>
      </w:r>
      <w:r w:rsidR="00D86EE1" w:rsidRPr="00D86EE1">
        <w:rPr>
          <w:rFonts w:ascii="Times New Roman" w:hAnsi="Times New Roman" w:cs="Times New Roman"/>
          <w:sz w:val="24"/>
          <w:szCs w:val="24"/>
        </w:rPr>
        <w:t>01 de março</w:t>
      </w:r>
      <w:r w:rsidRPr="00D86EE1">
        <w:rPr>
          <w:rFonts w:ascii="Times New Roman" w:hAnsi="Times New Roman" w:cs="Times New Roman"/>
          <w:sz w:val="24"/>
          <w:szCs w:val="24"/>
        </w:rPr>
        <w:t xml:space="preserve"> de 20</w:t>
      </w:r>
      <w:r w:rsidR="00E943FE" w:rsidRPr="00D86EE1">
        <w:rPr>
          <w:rFonts w:ascii="Times New Roman" w:hAnsi="Times New Roman" w:cs="Times New Roman"/>
          <w:sz w:val="24"/>
          <w:szCs w:val="24"/>
        </w:rPr>
        <w:t>21</w:t>
      </w:r>
      <w:r w:rsidR="00281B0F" w:rsidRPr="00D86EE1">
        <w:rPr>
          <w:rFonts w:ascii="Times New Roman" w:hAnsi="Times New Roman" w:cs="Times New Roman"/>
          <w:sz w:val="24"/>
          <w:szCs w:val="24"/>
        </w:rPr>
        <w:t>.</w:t>
      </w:r>
    </w:p>
    <w:p w14:paraId="1DDD033C" w14:textId="77777777" w:rsidR="002D5A6D" w:rsidRPr="00D86EE1" w:rsidRDefault="002D5A6D" w:rsidP="003B05AA">
      <w:pPr>
        <w:spacing w:after="0" w:line="276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1D2EA" w14:textId="77777777" w:rsidR="002D5A6D" w:rsidRPr="00D86EE1" w:rsidRDefault="00BD72AC" w:rsidP="003B05AA">
      <w:pPr>
        <w:tabs>
          <w:tab w:val="left" w:pos="3491"/>
        </w:tabs>
        <w:spacing w:after="0" w:line="276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86EE1">
        <w:rPr>
          <w:rFonts w:ascii="Times New Roman" w:hAnsi="Times New Roman" w:cs="Times New Roman"/>
          <w:b/>
          <w:sz w:val="24"/>
          <w:szCs w:val="24"/>
        </w:rPr>
        <w:tab/>
      </w:r>
    </w:p>
    <w:p w14:paraId="069524BE" w14:textId="77777777" w:rsidR="00E10117" w:rsidRPr="00D86EE1" w:rsidRDefault="00E10117" w:rsidP="003B05AA">
      <w:pPr>
        <w:tabs>
          <w:tab w:val="left" w:pos="3491"/>
        </w:tabs>
        <w:spacing w:after="0" w:line="276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22AF3650" w14:textId="77777777" w:rsidR="00E10117" w:rsidRPr="00D86EE1" w:rsidRDefault="00E10117" w:rsidP="003B05AA">
      <w:pPr>
        <w:tabs>
          <w:tab w:val="left" w:pos="3491"/>
        </w:tabs>
        <w:spacing w:after="0" w:line="276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36C351C3" w14:textId="77777777" w:rsidR="004850C8" w:rsidRPr="00D86EE1" w:rsidRDefault="004850C8" w:rsidP="003B05AA">
      <w:pPr>
        <w:spacing w:after="0" w:line="276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EE1">
        <w:rPr>
          <w:rFonts w:ascii="Times New Roman" w:hAnsi="Times New Roman" w:cs="Times New Roman"/>
          <w:b/>
          <w:sz w:val="24"/>
          <w:szCs w:val="24"/>
        </w:rPr>
        <w:t>Rubieli Santin Pereira</w:t>
      </w:r>
    </w:p>
    <w:p w14:paraId="7E24703D" w14:textId="77777777" w:rsidR="004850C8" w:rsidRPr="00D86EE1" w:rsidRDefault="004850C8" w:rsidP="003B05AA">
      <w:pPr>
        <w:spacing w:after="0" w:line="276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EE1">
        <w:rPr>
          <w:rFonts w:ascii="Times New Roman" w:hAnsi="Times New Roman" w:cs="Times New Roman"/>
          <w:b/>
          <w:sz w:val="24"/>
          <w:szCs w:val="24"/>
        </w:rPr>
        <w:t>Assessora Jurídica Legislativa</w:t>
      </w:r>
    </w:p>
    <w:sectPr w:rsidR="004850C8" w:rsidRPr="00D86EE1" w:rsidSect="002D566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F4D36" w14:textId="77777777" w:rsidR="00613C90" w:rsidRDefault="00613C90" w:rsidP="00556980">
      <w:pPr>
        <w:spacing w:after="0" w:line="240" w:lineRule="auto"/>
      </w:pPr>
      <w:r>
        <w:separator/>
      </w:r>
    </w:p>
  </w:endnote>
  <w:endnote w:type="continuationSeparator" w:id="0">
    <w:p w14:paraId="75E15912" w14:textId="77777777" w:rsidR="00613C90" w:rsidRDefault="00613C90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69385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AAAC9D" w14:textId="77777777" w:rsidR="006376C7" w:rsidRDefault="006376C7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86EE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86EE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ACB71D" w14:textId="77777777" w:rsidR="00556980" w:rsidRDefault="005569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17742" w14:textId="77777777" w:rsidR="00613C90" w:rsidRDefault="00613C90" w:rsidP="00556980">
      <w:pPr>
        <w:spacing w:after="0" w:line="240" w:lineRule="auto"/>
      </w:pPr>
      <w:r>
        <w:separator/>
      </w:r>
    </w:p>
  </w:footnote>
  <w:footnote w:type="continuationSeparator" w:id="0">
    <w:p w14:paraId="68AC1A52" w14:textId="77777777" w:rsidR="00613C90" w:rsidRDefault="00613C90" w:rsidP="00556980">
      <w:pPr>
        <w:spacing w:after="0" w:line="240" w:lineRule="auto"/>
      </w:pPr>
      <w:r>
        <w:continuationSeparator/>
      </w:r>
    </w:p>
  </w:footnote>
  <w:footnote w:id="1">
    <w:p w14:paraId="2FDF4D9F" w14:textId="77777777" w:rsidR="00344932" w:rsidRPr="00344932" w:rsidRDefault="00344932" w:rsidP="00344932">
      <w:pPr>
        <w:pStyle w:val="Textodenotaderodap"/>
        <w:jc w:val="both"/>
        <w:rPr>
          <w:rFonts w:ascii="Times New Roman" w:hAnsi="Times New Roman" w:cs="Times New Roman"/>
          <w:color w:val="000000"/>
          <w:shd w:val="clear" w:color="auto" w:fill="F9F9F9"/>
        </w:rPr>
      </w:pPr>
      <w:r w:rsidRPr="00344932">
        <w:rPr>
          <w:rStyle w:val="Refdenotaderodap"/>
          <w:rFonts w:ascii="Times New Roman" w:hAnsi="Times New Roman" w:cs="Times New Roman"/>
        </w:rPr>
        <w:footnoteRef/>
      </w:r>
      <w:r w:rsidRPr="00344932">
        <w:rPr>
          <w:rFonts w:ascii="Times New Roman" w:hAnsi="Times New Roman" w:cs="Times New Roman"/>
        </w:rPr>
        <w:t xml:space="preserve"> </w:t>
      </w:r>
      <w:r w:rsidRPr="00344932">
        <w:rPr>
          <w:rFonts w:ascii="Times New Roman" w:hAnsi="Times New Roman" w:cs="Times New Roman"/>
          <w:b/>
          <w:bCs/>
          <w:color w:val="000000"/>
          <w:shd w:val="clear" w:color="auto" w:fill="F9F9F9"/>
        </w:rPr>
        <w:t>Art. 7º</w:t>
      </w:r>
      <w:r w:rsidRPr="00344932">
        <w:rPr>
          <w:rFonts w:ascii="Times New Roman" w:hAnsi="Times New Roman" w:cs="Times New Roman"/>
          <w:color w:val="000000"/>
          <w:shd w:val="clear" w:color="auto" w:fill="F9F9F9"/>
        </w:rPr>
        <w:t> São direitos dos trabalhadores urbanos e rurais, além de outros que visem à melhoria de sua condição social:</w:t>
      </w:r>
    </w:p>
    <w:p w14:paraId="24B1A302" w14:textId="77777777" w:rsidR="00344932" w:rsidRPr="00344932" w:rsidRDefault="00344932" w:rsidP="00344932">
      <w:pPr>
        <w:pStyle w:val="Textodenotaderodap"/>
        <w:jc w:val="both"/>
        <w:rPr>
          <w:rFonts w:ascii="Times New Roman" w:hAnsi="Times New Roman" w:cs="Times New Roman"/>
          <w:color w:val="000000"/>
          <w:shd w:val="clear" w:color="auto" w:fill="F9F9F9"/>
        </w:rPr>
      </w:pPr>
      <w:r w:rsidRPr="00344932">
        <w:rPr>
          <w:rFonts w:ascii="Times New Roman" w:hAnsi="Times New Roman" w:cs="Times New Roman"/>
          <w:color w:val="000000"/>
          <w:shd w:val="clear" w:color="auto" w:fill="F9F9F9"/>
        </w:rPr>
        <w:t> </w:t>
      </w:r>
      <w:r w:rsidRPr="00344932">
        <w:rPr>
          <w:rFonts w:ascii="Times New Roman" w:hAnsi="Times New Roman" w:cs="Times New Roman"/>
          <w:b/>
          <w:color w:val="000000"/>
          <w:shd w:val="clear" w:color="auto" w:fill="F9F9F9"/>
        </w:rPr>
        <w:t>IV</w:t>
      </w:r>
      <w:r w:rsidRPr="00344932">
        <w:rPr>
          <w:rFonts w:ascii="Times New Roman" w:hAnsi="Times New Roman" w:cs="Times New Roman"/>
          <w:color w:val="000000"/>
          <w:shd w:val="clear" w:color="auto" w:fill="F9F9F9"/>
        </w:rPr>
        <w:t> -  salário mínimo, fixado em lei, nacionalmente unificado, capaz de atender às suas necessidades vitais básicas e às de sua família com moradia, alimentação, educação, saúde, lazer, vestuário, higiene, transporte e previdência social, com reajustes periódicos que lhe preservem o poder aquisitivo, sendo vedada sua vinculação para qualquer fim;</w:t>
      </w:r>
    </w:p>
    <w:p w14:paraId="4DC739D3" w14:textId="77777777" w:rsidR="00344932" w:rsidRPr="00344932" w:rsidRDefault="00344932" w:rsidP="00344932">
      <w:pPr>
        <w:pStyle w:val="Textodenotaderodap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4932">
        <w:rPr>
          <w:rFonts w:ascii="Times New Roman" w:hAnsi="Times New Roman" w:cs="Times New Roman"/>
          <w:b/>
          <w:color w:val="000000"/>
          <w:shd w:val="clear" w:color="auto" w:fill="FFFFFF"/>
        </w:rPr>
        <w:t>Art. 39.</w:t>
      </w:r>
      <w:r w:rsidRPr="00344932">
        <w:rPr>
          <w:rFonts w:ascii="Times New Roman" w:hAnsi="Times New Roman" w:cs="Times New Roman"/>
          <w:color w:val="000000"/>
          <w:shd w:val="clear" w:color="auto" w:fill="FFFFFF"/>
        </w:rPr>
        <w:t xml:space="preserve"> A União, os Estados, o Distrito Federal e os Municípios instituirão conselho de política de administração e remuneração de pessoal, integrado por servidores designados pelos respectivos Poderes.      </w:t>
      </w:r>
    </w:p>
    <w:p w14:paraId="6F023309" w14:textId="77777777" w:rsidR="00344932" w:rsidRDefault="00344932" w:rsidP="00344932">
      <w:pPr>
        <w:pStyle w:val="Textodenotaderodap"/>
        <w:jc w:val="both"/>
      </w:pPr>
      <w:r w:rsidRPr="00344932">
        <w:rPr>
          <w:rFonts w:ascii="Times New Roman" w:hAnsi="Times New Roman" w:cs="Times New Roman"/>
          <w:b/>
          <w:color w:val="000000"/>
          <w:shd w:val="clear" w:color="auto" w:fill="FFFFFF"/>
        </w:rPr>
        <w:t>§ 3º</w:t>
      </w:r>
      <w:r w:rsidRPr="00344932">
        <w:rPr>
          <w:rFonts w:ascii="Times New Roman" w:hAnsi="Times New Roman" w:cs="Times New Roman"/>
          <w:color w:val="000000"/>
          <w:shd w:val="clear" w:color="auto" w:fill="FFFFFF"/>
        </w:rPr>
        <w:t xml:space="preserve"> Aplica-se aos servidores ocupantes de cargo público o disposto no art. 7º, IV, VII, VIII, IX, XII, XIII, XV, XVI, XVII, XVIII, XIX, XX, XXII e XXX, podendo a lei estabelecer requisitos diferenciados de admissão quando a natureza do cargo o exigir.      </w:t>
      </w:r>
    </w:p>
  </w:footnote>
  <w:footnote w:id="2">
    <w:p w14:paraId="426CC2E0" w14:textId="77777777" w:rsidR="00344932" w:rsidRPr="00344932" w:rsidRDefault="00344932" w:rsidP="00344932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D86EE1">
        <w:rPr>
          <w:rFonts w:ascii="Times New Roman" w:hAnsi="Times New Roman" w:cs="Times New Roman"/>
          <w:b/>
        </w:rPr>
        <w:t>Súmula Vinculante 16</w:t>
      </w:r>
    </w:p>
    <w:p w14:paraId="617CE6B6" w14:textId="77777777" w:rsidR="00344932" w:rsidRDefault="00344932" w:rsidP="00344932">
      <w:pPr>
        <w:pStyle w:val="Textodenotaderodap"/>
      </w:pPr>
      <w:r w:rsidRPr="00344932">
        <w:rPr>
          <w:rFonts w:ascii="Times New Roman" w:hAnsi="Times New Roman" w:cs="Times New Roman"/>
        </w:rPr>
        <w:t>Os artigos 7º, IV, e 39, § 3º (redação da EC 19/98), da Constituição, referem-se ao total da remuneração percebida pelo servidor público.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B72B5" w14:textId="77777777" w:rsidR="00281B0F" w:rsidRDefault="00281B0F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7E1EE" wp14:editId="66E33DD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765DF" w14:textId="77777777" w:rsidR="00281B0F" w:rsidRPr="000E2DD8" w:rsidRDefault="00281B0F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12FBF1BC" w14:textId="77777777" w:rsidR="00281B0F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667564FA" w14:textId="77777777" w:rsidR="00281B0F" w:rsidRPr="000E2DD8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40AFC70D" w14:textId="77777777"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32741DB5" w14:textId="77777777"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7E1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" stroked="f">
              <v:textbox>
                <w:txbxContent>
                  <w:p w14:paraId="4AA765DF" w14:textId="77777777" w:rsidR="00281B0F" w:rsidRPr="000E2DD8" w:rsidRDefault="00281B0F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12FBF1BC" w14:textId="77777777" w:rsidR="00281B0F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667564FA" w14:textId="77777777" w:rsidR="00281B0F" w:rsidRPr="000E2DD8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40AFC70D" w14:textId="77777777"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32741DB5" w14:textId="77777777"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6C74EB2" wp14:editId="1722DF5A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C33F0" w14:textId="77777777" w:rsidR="00281B0F" w:rsidRDefault="00281B0F">
    <w:pPr>
      <w:pStyle w:val="Cabealho"/>
    </w:pPr>
  </w:p>
  <w:p w14:paraId="08F16225" w14:textId="77777777" w:rsidR="00281B0F" w:rsidRDefault="00281B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824F9"/>
    <w:multiLevelType w:val="hybridMultilevel"/>
    <w:tmpl w:val="8DF2FA4C"/>
    <w:lvl w:ilvl="0" w:tplc="E0C44C4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C8"/>
    <w:rsid w:val="00046317"/>
    <w:rsid w:val="00060F7B"/>
    <w:rsid w:val="0007409A"/>
    <w:rsid w:val="00097040"/>
    <w:rsid w:val="000E54BB"/>
    <w:rsid w:val="0011146C"/>
    <w:rsid w:val="001133D0"/>
    <w:rsid w:val="00115163"/>
    <w:rsid w:val="001937BE"/>
    <w:rsid w:val="001D65BD"/>
    <w:rsid w:val="00204DFC"/>
    <w:rsid w:val="00281B0F"/>
    <w:rsid w:val="00290FF2"/>
    <w:rsid w:val="002A31ED"/>
    <w:rsid w:val="002B1CE4"/>
    <w:rsid w:val="002C2B3F"/>
    <w:rsid w:val="002D566F"/>
    <w:rsid w:val="002D5A6D"/>
    <w:rsid w:val="0031689E"/>
    <w:rsid w:val="00327876"/>
    <w:rsid w:val="00344932"/>
    <w:rsid w:val="0034628E"/>
    <w:rsid w:val="00374DE2"/>
    <w:rsid w:val="00386FB2"/>
    <w:rsid w:val="00396F9B"/>
    <w:rsid w:val="003A30F6"/>
    <w:rsid w:val="003B05AA"/>
    <w:rsid w:val="003C12D2"/>
    <w:rsid w:val="003C5B2F"/>
    <w:rsid w:val="003C66F0"/>
    <w:rsid w:val="003E4A75"/>
    <w:rsid w:val="00424C8F"/>
    <w:rsid w:val="00436146"/>
    <w:rsid w:val="004563DD"/>
    <w:rsid w:val="00467925"/>
    <w:rsid w:val="00471ADE"/>
    <w:rsid w:val="004850C8"/>
    <w:rsid w:val="00502B51"/>
    <w:rsid w:val="00506644"/>
    <w:rsid w:val="00513180"/>
    <w:rsid w:val="00556980"/>
    <w:rsid w:val="005A3649"/>
    <w:rsid w:val="005E7561"/>
    <w:rsid w:val="005F7FC0"/>
    <w:rsid w:val="00613C90"/>
    <w:rsid w:val="006376C7"/>
    <w:rsid w:val="00654D5F"/>
    <w:rsid w:val="00670379"/>
    <w:rsid w:val="006726EF"/>
    <w:rsid w:val="00693097"/>
    <w:rsid w:val="006E7D24"/>
    <w:rsid w:val="00703865"/>
    <w:rsid w:val="00775AF9"/>
    <w:rsid w:val="0079314E"/>
    <w:rsid w:val="007D10AA"/>
    <w:rsid w:val="007E51D5"/>
    <w:rsid w:val="00833A6E"/>
    <w:rsid w:val="008636CB"/>
    <w:rsid w:val="008923CE"/>
    <w:rsid w:val="008D4D25"/>
    <w:rsid w:val="00912984"/>
    <w:rsid w:val="00946F13"/>
    <w:rsid w:val="00974FBB"/>
    <w:rsid w:val="009851DB"/>
    <w:rsid w:val="00995190"/>
    <w:rsid w:val="009B2BCC"/>
    <w:rsid w:val="00A0726E"/>
    <w:rsid w:val="00A44C90"/>
    <w:rsid w:val="00AA4E84"/>
    <w:rsid w:val="00AB4DE3"/>
    <w:rsid w:val="00B409FD"/>
    <w:rsid w:val="00B670CE"/>
    <w:rsid w:val="00B721B5"/>
    <w:rsid w:val="00B8283B"/>
    <w:rsid w:val="00B966BE"/>
    <w:rsid w:val="00BD52C6"/>
    <w:rsid w:val="00BD72AC"/>
    <w:rsid w:val="00C50DF6"/>
    <w:rsid w:val="00C650F9"/>
    <w:rsid w:val="00C7398A"/>
    <w:rsid w:val="00CF5160"/>
    <w:rsid w:val="00CF5299"/>
    <w:rsid w:val="00D34AAE"/>
    <w:rsid w:val="00D418CE"/>
    <w:rsid w:val="00D8299C"/>
    <w:rsid w:val="00D82BA1"/>
    <w:rsid w:val="00D86EE1"/>
    <w:rsid w:val="00D95C72"/>
    <w:rsid w:val="00DA02D9"/>
    <w:rsid w:val="00DB10D7"/>
    <w:rsid w:val="00DE22C0"/>
    <w:rsid w:val="00E06F16"/>
    <w:rsid w:val="00E10117"/>
    <w:rsid w:val="00E54BDC"/>
    <w:rsid w:val="00E91310"/>
    <w:rsid w:val="00E943FE"/>
    <w:rsid w:val="00EC1994"/>
    <w:rsid w:val="00F12F76"/>
    <w:rsid w:val="00F24733"/>
    <w:rsid w:val="00F60F57"/>
    <w:rsid w:val="00F811A3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7784"/>
  <w15:docId w15:val="{431AB1F3-A018-47C4-9E9E-20F13EC1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character" w:styleId="Forte">
    <w:name w:val="Strong"/>
    <w:basedOn w:val="Fontepargpadro"/>
    <w:uiPriority w:val="22"/>
    <w:qFormat/>
    <w:rsid w:val="0079314E"/>
    <w:rPr>
      <w:b/>
      <w:bCs/>
    </w:rPr>
  </w:style>
  <w:style w:type="paragraph" w:styleId="PargrafodaLista">
    <w:name w:val="List Paragraph"/>
    <w:basedOn w:val="Normal"/>
    <w:uiPriority w:val="34"/>
    <w:qFormat/>
    <w:rsid w:val="0079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49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634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ACB7-81A5-4D1B-AD78-8D8AF2F5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USUARIO</cp:lastModifiedBy>
  <cp:revision>2</cp:revision>
  <cp:lastPrinted>2021-02-17T20:26:00Z</cp:lastPrinted>
  <dcterms:created xsi:type="dcterms:W3CDTF">2021-03-03T11:09:00Z</dcterms:created>
  <dcterms:modified xsi:type="dcterms:W3CDTF">2021-03-03T11:09:00Z</dcterms:modified>
</cp:coreProperties>
</file>