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80D56" w14:textId="2AB46ECE" w:rsidR="00B8283B" w:rsidRPr="00E24EB5" w:rsidRDefault="00B8283B" w:rsidP="00E03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EB5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481BDA" w:rsidRPr="00E24EB5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Pr="00E24EB5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E24EB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E1358" w:rsidRPr="00E24EB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062A114E" w14:textId="0D1CDEA4" w:rsidR="00437AB1" w:rsidRPr="00E24EB5" w:rsidRDefault="00437AB1" w:rsidP="00437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B5">
        <w:rPr>
          <w:rFonts w:ascii="Times New Roman" w:hAnsi="Times New Roman" w:cs="Times New Roman"/>
          <w:sz w:val="24"/>
          <w:szCs w:val="24"/>
        </w:rPr>
        <w:t xml:space="preserve">Referência: Projeto de Lei nº </w:t>
      </w:r>
      <w:r w:rsidRPr="00E24EB5">
        <w:rPr>
          <w:rFonts w:ascii="Times New Roman" w:hAnsi="Times New Roman" w:cs="Times New Roman"/>
          <w:sz w:val="24"/>
          <w:szCs w:val="24"/>
        </w:rPr>
        <w:t>41</w:t>
      </w:r>
      <w:r w:rsidRPr="00E24EB5">
        <w:rPr>
          <w:rFonts w:ascii="Times New Roman" w:hAnsi="Times New Roman" w:cs="Times New Roman"/>
          <w:sz w:val="24"/>
          <w:szCs w:val="24"/>
        </w:rPr>
        <w:t>/2023</w:t>
      </w:r>
    </w:p>
    <w:p w14:paraId="3D949902" w14:textId="77777777" w:rsidR="00437AB1" w:rsidRPr="00E24EB5" w:rsidRDefault="00437AB1" w:rsidP="00437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B5">
        <w:rPr>
          <w:rFonts w:ascii="Times New Roman" w:hAnsi="Times New Roman" w:cs="Times New Roman"/>
          <w:sz w:val="24"/>
          <w:szCs w:val="24"/>
        </w:rPr>
        <w:t>Autoria: Executivo Municipal</w:t>
      </w:r>
    </w:p>
    <w:p w14:paraId="28A6F78E" w14:textId="3F5B6FF4" w:rsidR="00467925" w:rsidRPr="00E24EB5" w:rsidRDefault="00437AB1" w:rsidP="00437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B5">
        <w:rPr>
          <w:rFonts w:ascii="Times New Roman" w:hAnsi="Times New Roman" w:cs="Times New Roman"/>
          <w:sz w:val="24"/>
          <w:szCs w:val="24"/>
        </w:rPr>
        <w:t>Ementa:</w:t>
      </w:r>
      <w:r w:rsidRPr="00E24EB5">
        <w:rPr>
          <w:rFonts w:ascii="Times New Roman" w:hAnsi="Times New Roman" w:cs="Times New Roman"/>
          <w:sz w:val="24"/>
          <w:szCs w:val="24"/>
        </w:rPr>
        <w:t xml:space="preserve"> “Autoriza o Poder Executivo abrir credito especial no valor de R$108.480,00 (cento e oito mil e quatrocentos reais) destinado aplicação dos recursos do Programa Avançar – Micro açudes pa</w:t>
      </w:r>
      <w:r w:rsidR="00E24EB5">
        <w:rPr>
          <w:rFonts w:ascii="Times New Roman" w:hAnsi="Times New Roman" w:cs="Times New Roman"/>
          <w:sz w:val="24"/>
          <w:szCs w:val="24"/>
        </w:rPr>
        <w:t xml:space="preserve">ra Irrigação e </w:t>
      </w:r>
      <w:proofErr w:type="gramStart"/>
      <w:r w:rsidR="00E24EB5">
        <w:rPr>
          <w:rFonts w:ascii="Times New Roman" w:hAnsi="Times New Roman" w:cs="Times New Roman"/>
          <w:sz w:val="24"/>
          <w:szCs w:val="24"/>
        </w:rPr>
        <w:t>da outras providências</w:t>
      </w:r>
      <w:proofErr w:type="gramEnd"/>
      <w:r w:rsidR="00E24EB5" w:rsidRPr="00E24EB5">
        <w:rPr>
          <w:rFonts w:ascii="Times New Roman" w:hAnsi="Times New Roman" w:cs="Times New Roman"/>
          <w:sz w:val="24"/>
          <w:szCs w:val="24"/>
        </w:rPr>
        <w:t>. ”</w:t>
      </w:r>
    </w:p>
    <w:p w14:paraId="11CFDECE" w14:textId="77777777" w:rsidR="00437AB1" w:rsidRPr="00E24EB5" w:rsidRDefault="00437AB1" w:rsidP="00437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3BBD5" w14:textId="77777777" w:rsidR="00B8283B" w:rsidRPr="00E24EB5" w:rsidRDefault="00B8283B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EB5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7195640B" w14:textId="738B11C3" w:rsidR="00437AB1" w:rsidRPr="00E24EB5" w:rsidRDefault="00E24EB5" w:rsidP="00E24EB5">
      <w:pPr>
        <w:pStyle w:val="Textoembloco1"/>
        <w:spacing w:line="276" w:lineRule="auto"/>
        <w:ind w:left="0" w:right="0" w:firstLine="1418"/>
        <w:jc w:val="both"/>
      </w:pPr>
      <w:r w:rsidRPr="00E24EB5">
        <w:t xml:space="preserve">Foi encaminhado </w:t>
      </w:r>
      <w:r w:rsidR="00437AB1" w:rsidRPr="00E24EB5">
        <w:t>a Assessoria Jurídica desta Casa, para emissão de parecer, o referido Projeto de Lei nº 0</w:t>
      </w:r>
      <w:r w:rsidR="00437AB1" w:rsidRPr="00E24EB5">
        <w:t>41</w:t>
      </w:r>
      <w:r w:rsidR="00437AB1" w:rsidRPr="00E24EB5">
        <w:t xml:space="preserve">/2023 de </w:t>
      </w:r>
      <w:r w:rsidR="00437AB1" w:rsidRPr="00E24EB5">
        <w:t>16 de agosto</w:t>
      </w:r>
      <w:r w:rsidR="00437AB1" w:rsidRPr="00E24EB5">
        <w:t xml:space="preserve"> </w:t>
      </w:r>
      <w:proofErr w:type="spellStart"/>
      <w:r w:rsidR="00437AB1" w:rsidRPr="00E24EB5">
        <w:t>de</w:t>
      </w:r>
      <w:proofErr w:type="spellEnd"/>
      <w:r w:rsidR="00437AB1" w:rsidRPr="00E24EB5">
        <w:t xml:space="preserve"> 2023, de autoria do Executivo Municipal para autorizar</w:t>
      </w:r>
      <w:r w:rsidR="00437AB1" w:rsidRPr="00E24EB5">
        <w:t xml:space="preserve"> abertura de cré</w:t>
      </w:r>
      <w:r w:rsidR="00437AB1" w:rsidRPr="00E24EB5">
        <w:t xml:space="preserve">dito especial no valor de R$108.480,00 (cento e oito mil e </w:t>
      </w:r>
      <w:r w:rsidR="00437AB1" w:rsidRPr="00E24EB5">
        <w:t>quatrocentos e oitenta</w:t>
      </w:r>
      <w:r w:rsidR="00437AB1" w:rsidRPr="00E24EB5">
        <w:t xml:space="preserve"> reais) destinado aplicação dos recursos do Programa Avançar – Micro açudes para Irrigação</w:t>
      </w:r>
      <w:r>
        <w:t>.</w:t>
      </w:r>
    </w:p>
    <w:p w14:paraId="53D069AD" w14:textId="38BE24C5" w:rsidR="00DB10D7" w:rsidRPr="00E24EB5" w:rsidRDefault="00B8283B" w:rsidP="00E24EB5">
      <w:pPr>
        <w:pStyle w:val="Textoembloco1"/>
        <w:spacing w:line="276" w:lineRule="auto"/>
        <w:ind w:left="0" w:right="0" w:firstLine="1418"/>
        <w:jc w:val="both"/>
      </w:pPr>
      <w:r w:rsidRPr="00E24EB5">
        <w:t>É o sucinto relatório. Passo a análise jurídica.</w:t>
      </w:r>
    </w:p>
    <w:p w14:paraId="7D72E8E9" w14:textId="77777777" w:rsidR="00DB10D7" w:rsidRPr="00E24EB5" w:rsidRDefault="00DB10D7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5E3565" w14:textId="77777777" w:rsidR="00B8283B" w:rsidRPr="00E24EB5" w:rsidRDefault="00B8283B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EB5">
        <w:rPr>
          <w:rFonts w:ascii="Times New Roman" w:hAnsi="Times New Roman" w:cs="Times New Roman"/>
          <w:b/>
          <w:sz w:val="24"/>
          <w:szCs w:val="24"/>
        </w:rPr>
        <w:t>II- DA POSSIBILIDADE DE MANIFESTAÇÃO DA ASSESSORIA JURIDICA LEGISLATIVA</w:t>
      </w:r>
    </w:p>
    <w:p w14:paraId="05333C30" w14:textId="77777777" w:rsidR="00B8283B" w:rsidRPr="00E24EB5" w:rsidRDefault="00B8283B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4EB5">
        <w:rPr>
          <w:rFonts w:ascii="Times New Roman" w:hAnsi="Times New Roman" w:cs="Times New Roman"/>
          <w:sz w:val="24"/>
          <w:szCs w:val="24"/>
        </w:rPr>
        <w:t>Inicialmente, deve-se salientar que a emissão de parecer por esta Assessoria Jurídica Legislativa não substitui o parecer das Comissões especializadas, porquanto estas são compostas pelos representantes do povo e constituem-se em manifestação efetivamente legítima do Parlamento</w:t>
      </w:r>
      <w:r w:rsidR="005A3649" w:rsidRPr="00E24EB5">
        <w:rPr>
          <w:rFonts w:ascii="Times New Roman" w:hAnsi="Times New Roman" w:cs="Times New Roman"/>
          <w:sz w:val="24"/>
          <w:szCs w:val="24"/>
        </w:rPr>
        <w:t>, sendo estes representantes que melhor p</w:t>
      </w:r>
      <w:r w:rsidR="00995190" w:rsidRPr="00E24EB5">
        <w:rPr>
          <w:rFonts w:ascii="Times New Roman" w:hAnsi="Times New Roman" w:cs="Times New Roman"/>
          <w:sz w:val="24"/>
          <w:szCs w:val="24"/>
        </w:rPr>
        <w:t>odem analisar todas as circunstâ</w:t>
      </w:r>
      <w:r w:rsidR="005A3649" w:rsidRPr="00E24EB5">
        <w:rPr>
          <w:rFonts w:ascii="Times New Roman" w:hAnsi="Times New Roman" w:cs="Times New Roman"/>
          <w:sz w:val="24"/>
          <w:szCs w:val="24"/>
        </w:rPr>
        <w:t>ncias, questões sociais e políticas de cada proposição.</w:t>
      </w:r>
      <w:r w:rsidRPr="00E24EB5">
        <w:rPr>
          <w:rFonts w:ascii="Times New Roman" w:hAnsi="Times New Roman" w:cs="Times New Roman"/>
          <w:sz w:val="24"/>
          <w:szCs w:val="24"/>
        </w:rPr>
        <w:t xml:space="preserve"> Dessa forma, </w:t>
      </w:r>
      <w:r w:rsidRPr="00E24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opinião jurídica exarada neste parecer não tem força vinculante, podendo seus fundamentos serem utilizados ou não pelos membros desta Casa</w:t>
      </w:r>
      <w:r w:rsidRPr="00E24EB5">
        <w:rPr>
          <w:rFonts w:ascii="Times New Roman" w:hAnsi="Times New Roman" w:cs="Times New Roman"/>
          <w:sz w:val="24"/>
          <w:szCs w:val="24"/>
        </w:rPr>
        <w:t>.</w:t>
      </w:r>
    </w:p>
    <w:p w14:paraId="19989E69" w14:textId="77777777" w:rsidR="00B8283B" w:rsidRPr="00E24EB5" w:rsidRDefault="00B8283B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4EB5">
        <w:rPr>
          <w:rFonts w:ascii="Times New Roman" w:hAnsi="Times New Roman" w:cs="Times New Roman"/>
          <w:sz w:val="24"/>
          <w:szCs w:val="24"/>
        </w:rPr>
        <w:t>A Lei Municipal nº 1</w:t>
      </w:r>
      <w:r w:rsidR="003E4A75" w:rsidRPr="00E24EB5">
        <w:rPr>
          <w:rFonts w:ascii="Times New Roman" w:hAnsi="Times New Roman" w:cs="Times New Roman"/>
          <w:sz w:val="24"/>
          <w:szCs w:val="24"/>
        </w:rPr>
        <w:t>.</w:t>
      </w:r>
      <w:r w:rsidRPr="00E24EB5">
        <w:rPr>
          <w:rFonts w:ascii="Times New Roman" w:hAnsi="Times New Roman" w:cs="Times New Roman"/>
          <w:sz w:val="24"/>
          <w:szCs w:val="24"/>
        </w:rPr>
        <w:t>015/14, em seu anexo II, dispõe sobre as atribuições da Assessoria Jurídica Legislativa, estabelecendo a emissão de parecer jurídico.</w:t>
      </w:r>
    </w:p>
    <w:p w14:paraId="0F01D2A0" w14:textId="77777777" w:rsidR="009B2BCC" w:rsidRPr="00E24EB5" w:rsidRDefault="00B8283B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4EB5">
        <w:rPr>
          <w:rFonts w:ascii="Times New Roman" w:hAnsi="Times New Roman" w:cs="Times New Roman"/>
          <w:sz w:val="24"/>
          <w:szCs w:val="24"/>
        </w:rPr>
        <w:t xml:space="preserve">Por essa razão, em síntese, a manifestação deste órgão de assessoramento jurídico, autorizada por norma deste Parlamento Municipal, serve apenas como norte, em caso de concordância, para o voto dos Nobres edis, </w:t>
      </w:r>
      <w:r w:rsidRPr="00E24EB5">
        <w:rPr>
          <w:rFonts w:ascii="Times New Roman" w:hAnsi="Times New Roman" w:cs="Times New Roman"/>
          <w:b/>
          <w:bCs/>
          <w:sz w:val="24"/>
          <w:szCs w:val="24"/>
        </w:rPr>
        <w:t xml:space="preserve">não havendo substituição e obrigatoriedade em sua aceitação </w:t>
      </w:r>
      <w:r w:rsidRPr="00E24EB5">
        <w:rPr>
          <w:rFonts w:ascii="Times New Roman" w:hAnsi="Times New Roman" w:cs="Times New Roman"/>
          <w:sz w:val="24"/>
          <w:szCs w:val="24"/>
        </w:rPr>
        <w:t>e, portanto, não atentando contra a soberania popular representada pela manifestação dos Vereadores.</w:t>
      </w:r>
    </w:p>
    <w:p w14:paraId="53FA0B9B" w14:textId="77777777" w:rsidR="00833A6E" w:rsidRPr="00E24EB5" w:rsidRDefault="00833A6E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9C1E16" w14:textId="77777777" w:rsidR="00B8283B" w:rsidRPr="00E24EB5" w:rsidRDefault="00B8283B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EB5">
        <w:rPr>
          <w:rFonts w:ascii="Times New Roman" w:hAnsi="Times New Roman" w:cs="Times New Roman"/>
          <w:b/>
          <w:sz w:val="24"/>
          <w:szCs w:val="24"/>
        </w:rPr>
        <w:t>III- DA TÉCNICA LEGISLATIVA</w:t>
      </w:r>
    </w:p>
    <w:p w14:paraId="4313E336" w14:textId="77777777" w:rsidR="00E24EB5" w:rsidRPr="00E24EB5" w:rsidRDefault="00E24EB5" w:rsidP="00E24EB5">
      <w:pPr>
        <w:spacing w:before="100" w:beforeAutospacing="1" w:after="100" w:afterAutospacing="1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analisar a proposta legislativa em questão, nota-se que o projeto está em conformidade com as práticas técnicas de redação de leis e está em conformidade com a legislação aplicável. </w:t>
      </w:r>
    </w:p>
    <w:p w14:paraId="5C0708F2" w14:textId="4786181D" w:rsidR="00785A58" w:rsidRPr="00E24EB5" w:rsidRDefault="00E24EB5" w:rsidP="00E24EB5">
      <w:pPr>
        <w:spacing w:before="100" w:beforeAutospacing="1" w:after="100" w:afterAutospacing="1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EB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No entanto, é recomendável corrigir o valor expresso por extenso na ementa. Atualmente, consta como R$108.480,00 (cento e oito mil e quatrocentos reais), enquanto o correto seria R$108.480,00 (cento e oito mil e quatrocentos e oitenta reais).</w:t>
      </w:r>
    </w:p>
    <w:p w14:paraId="14EF0E99" w14:textId="77777777" w:rsidR="005E7561" w:rsidRPr="00E24EB5" w:rsidRDefault="00703865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EB5">
        <w:rPr>
          <w:rFonts w:ascii="Times New Roman" w:hAnsi="Times New Roman" w:cs="Times New Roman"/>
          <w:b/>
          <w:sz w:val="24"/>
          <w:szCs w:val="24"/>
        </w:rPr>
        <w:t xml:space="preserve">IV- </w:t>
      </w:r>
      <w:r w:rsidR="00E943FE" w:rsidRPr="00E24EB5">
        <w:rPr>
          <w:rFonts w:ascii="Times New Roman" w:hAnsi="Times New Roman" w:cs="Times New Roman"/>
          <w:b/>
          <w:sz w:val="24"/>
          <w:szCs w:val="24"/>
        </w:rPr>
        <w:t>DA ANÁ</w:t>
      </w:r>
      <w:r w:rsidR="00B8283B" w:rsidRPr="00E24EB5">
        <w:rPr>
          <w:rFonts w:ascii="Times New Roman" w:hAnsi="Times New Roman" w:cs="Times New Roman"/>
          <w:b/>
          <w:sz w:val="24"/>
          <w:szCs w:val="24"/>
        </w:rPr>
        <w:t>LISE JURÍDICA</w:t>
      </w:r>
    </w:p>
    <w:p w14:paraId="320FCD63" w14:textId="77777777" w:rsidR="0079314E" w:rsidRPr="00E24EB5" w:rsidRDefault="0079314E" w:rsidP="00E24EB5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5DCF1" w14:textId="77777777" w:rsidR="00437AB1" w:rsidRPr="00E24EB5" w:rsidRDefault="00437AB1" w:rsidP="00E24EB5">
      <w:pPr>
        <w:tabs>
          <w:tab w:val="left" w:pos="1985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EB5">
        <w:rPr>
          <w:rFonts w:ascii="Times New Roman" w:eastAsia="Times New Roman" w:hAnsi="Times New Roman" w:cs="Times New Roman"/>
          <w:color w:val="000000"/>
          <w:sz w:val="24"/>
          <w:szCs w:val="24"/>
        </w:rPr>
        <w:t> Por força da Constituição, os municípios foram dotados de autonomia legislativa, que vem consubstanciada na capacidade de legislar sobre assuntos de interesse local, (art. 30, I CF).</w:t>
      </w:r>
    </w:p>
    <w:p w14:paraId="64C9FD61" w14:textId="52D6EDFA" w:rsidR="00437AB1" w:rsidRDefault="00437AB1" w:rsidP="00E24EB5">
      <w:pPr>
        <w:tabs>
          <w:tab w:val="left" w:pos="1985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EB5">
        <w:rPr>
          <w:rFonts w:ascii="Times New Roman" w:eastAsia="Times New Roman" w:hAnsi="Times New Roman" w:cs="Times New Roman"/>
          <w:color w:val="000000"/>
          <w:sz w:val="24"/>
          <w:szCs w:val="24"/>
        </w:rPr>
        <w:t>Por interesse local entende-se:</w:t>
      </w:r>
    </w:p>
    <w:p w14:paraId="1A7483A9" w14:textId="77777777" w:rsidR="00E24EB5" w:rsidRPr="00E24EB5" w:rsidRDefault="00E24EB5" w:rsidP="00E24EB5">
      <w:pPr>
        <w:tabs>
          <w:tab w:val="left" w:pos="1985"/>
        </w:tabs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C7C9144" w14:textId="2450E6DB" w:rsidR="00437AB1" w:rsidRPr="00E24EB5" w:rsidRDefault="00437AB1" w:rsidP="00E24EB5">
      <w:pPr>
        <w:tabs>
          <w:tab w:val="left" w:pos="1985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</w:rPr>
      </w:pPr>
      <w:r w:rsidRPr="00E24EB5">
        <w:rPr>
          <w:rFonts w:ascii="Times New Roman" w:eastAsia="Times New Roman" w:hAnsi="Times New Roman" w:cs="Times New Roman"/>
          <w:color w:val="000000"/>
        </w:rPr>
        <w:t>“</w:t>
      </w:r>
      <w:proofErr w:type="gramStart"/>
      <w:r w:rsidRPr="00E24EB5">
        <w:rPr>
          <w:rFonts w:ascii="Times New Roman" w:eastAsia="Times New Roman" w:hAnsi="Times New Roman" w:cs="Times New Roman"/>
          <w:color w:val="000000"/>
        </w:rPr>
        <w:t>todos</w:t>
      </w:r>
      <w:proofErr w:type="gramEnd"/>
      <w:r w:rsidRPr="00E24EB5">
        <w:rPr>
          <w:rFonts w:ascii="Times New Roman" w:eastAsia="Times New Roman" w:hAnsi="Times New Roman" w:cs="Times New Roman"/>
          <w:color w:val="000000"/>
        </w:rPr>
        <w:t xml:space="preserve"> os assuntos do Município, mesmo em que ele não fosse o único interessado, desde que seja o principal. É a sua predominância; tudo que repercute direta e imediatamente na vida municipal é de interesse local”. (CASTRO José Nilo de, in Direito Municipal Positivo, 4. </w:t>
      </w:r>
      <w:proofErr w:type="gramStart"/>
      <w:r w:rsidRPr="00E24EB5">
        <w:rPr>
          <w:rFonts w:ascii="Times New Roman" w:eastAsia="Times New Roman" w:hAnsi="Times New Roman" w:cs="Times New Roman"/>
          <w:color w:val="000000"/>
        </w:rPr>
        <w:t>ed., Editora Del Rey,</w:t>
      </w:r>
      <w:proofErr w:type="gramEnd"/>
      <w:r w:rsidRPr="00E24EB5">
        <w:rPr>
          <w:rFonts w:ascii="Times New Roman" w:eastAsia="Times New Roman" w:hAnsi="Times New Roman" w:cs="Times New Roman"/>
          <w:color w:val="000000"/>
        </w:rPr>
        <w:t xml:space="preserve"> Belo Horizonte, 1999, p. 49).</w:t>
      </w:r>
    </w:p>
    <w:p w14:paraId="2CF7802C" w14:textId="51367D87" w:rsidR="00437AB1" w:rsidRPr="00E24EB5" w:rsidRDefault="00437AB1" w:rsidP="00E24EB5">
      <w:pPr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atender às despesas, está sendo aberto um </w:t>
      </w:r>
      <w:r w:rsidR="00E24EB5" w:rsidRPr="00E24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crédito especial no valor de R$ </w:t>
      </w:r>
      <w:r w:rsidR="00E24EB5" w:rsidRPr="00E24EB5">
        <w:rPr>
          <w:rFonts w:ascii="Times New Roman" w:hAnsi="Times New Roman" w:cs="Times New Roman"/>
          <w:sz w:val="24"/>
          <w:szCs w:val="24"/>
        </w:rPr>
        <w:t>108.480,00 (cento e oito mil e quatrocentos e oitenta reais)</w:t>
      </w:r>
      <w:r w:rsidR="00E24EB5" w:rsidRPr="00E24EB5">
        <w:rPr>
          <w:rFonts w:ascii="Times New Roman" w:hAnsi="Times New Roman" w:cs="Times New Roman"/>
          <w:sz w:val="24"/>
          <w:szCs w:val="24"/>
        </w:rPr>
        <w:t>,</w:t>
      </w:r>
      <w:r w:rsidR="00E24EB5" w:rsidRPr="00E24EB5">
        <w:rPr>
          <w:rFonts w:ascii="Times New Roman" w:hAnsi="Times New Roman" w:cs="Times New Roman"/>
          <w:sz w:val="24"/>
          <w:szCs w:val="24"/>
        </w:rPr>
        <w:t xml:space="preserve"> </w:t>
      </w:r>
      <w:r w:rsidRPr="00E24EB5">
        <w:rPr>
          <w:rFonts w:ascii="Times New Roman" w:eastAsia="Times New Roman" w:hAnsi="Times New Roman" w:cs="Times New Roman"/>
          <w:sz w:val="24"/>
          <w:szCs w:val="24"/>
          <w:lang w:eastAsia="pt-BR"/>
        </w:rPr>
        <w:t>por meio de uma proposta exclusiva do Chefe do Poder Executivo Municipal, conforme estabelecido no art. 36, inciso II da Lei Orgânica Municipal.</w:t>
      </w:r>
    </w:p>
    <w:p w14:paraId="2DFCD7C0" w14:textId="77777777" w:rsidR="00437AB1" w:rsidRPr="00E24EB5" w:rsidRDefault="00437AB1" w:rsidP="00E24EB5">
      <w:pPr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EB5">
        <w:rPr>
          <w:rFonts w:ascii="Times New Roman" w:eastAsia="Times New Roman" w:hAnsi="Times New Roman" w:cs="Times New Roman"/>
          <w:sz w:val="24"/>
          <w:szCs w:val="24"/>
          <w:lang w:eastAsia="pt-BR"/>
        </w:rPr>
        <w:t>Um dos objetivos do sistema orçamentário estabelecido pela Constituição da República de 1988 é possibilitar o controle dos recursos públicos e manter o equilíbrio orçamentário. Por isso, o artigo 167 da CF/88 lista restrições orçamentárias que visam garantir esse controle e equilíbrio. Segundo a alínea "d", a abertura de créditos suplementares ou especiais depende de autorização legislativa prévia e indicação dos recursos correspondentes.</w:t>
      </w:r>
    </w:p>
    <w:p w14:paraId="57EDAA54" w14:textId="77777777" w:rsidR="00437AB1" w:rsidRPr="00E24EB5" w:rsidRDefault="00437AB1" w:rsidP="00E24EB5">
      <w:pPr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EB5">
        <w:rPr>
          <w:rFonts w:ascii="Times New Roman" w:eastAsia="Times New Roman" w:hAnsi="Times New Roman" w:cs="Times New Roman"/>
          <w:sz w:val="24"/>
          <w:szCs w:val="24"/>
          <w:lang w:eastAsia="pt-BR"/>
        </w:rPr>
        <w:t>A abertura de crédito adicional especial destina-se a despesas não previstas no orçamento, de acordo com os artigos 40, 41 e 42 da Lei nº. 4.320/64. Essa legislação permite a abertura de créditos adicionais especiais para cobrir gastos não contemplados nas dotações orçamentárias correspondentes.</w:t>
      </w:r>
    </w:p>
    <w:p w14:paraId="61A049EF" w14:textId="5B35527D" w:rsidR="00437AB1" w:rsidRPr="00E24EB5" w:rsidRDefault="00437AB1" w:rsidP="00E24EB5">
      <w:pPr>
        <w:spacing w:before="100" w:beforeAutospacing="1" w:after="100" w:afterAutospacing="1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EB5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os dispositivos legais mencionados impõem limites às ações do Poder Executivo, com o objetivo de restringir os gastos públicos ao que está previsto no orçamento, valorizando a autorização legislativa como requisito para a abertura de créditos fora do orçamento vigente.</w:t>
      </w:r>
    </w:p>
    <w:p w14:paraId="783DC71B" w14:textId="23F0A2BF" w:rsidR="001477A4" w:rsidRPr="00E24EB5" w:rsidRDefault="001477A4" w:rsidP="00E24EB5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4EB5">
        <w:rPr>
          <w:rFonts w:ascii="Times New Roman" w:hAnsi="Times New Roman" w:cs="Times New Roman"/>
          <w:sz w:val="24"/>
          <w:szCs w:val="24"/>
        </w:rPr>
        <w:t xml:space="preserve">Salvo melhor juízo, entendo que o projeto </w:t>
      </w:r>
      <w:r w:rsidR="00A16E09" w:rsidRPr="00E24EB5">
        <w:rPr>
          <w:rFonts w:ascii="Times New Roman" w:hAnsi="Times New Roman" w:cs="Times New Roman"/>
          <w:sz w:val="24"/>
          <w:szCs w:val="24"/>
        </w:rPr>
        <w:t>Decreto Legislativo</w:t>
      </w:r>
      <w:r w:rsidRPr="00E24EB5">
        <w:rPr>
          <w:rFonts w:ascii="Times New Roman" w:hAnsi="Times New Roman" w:cs="Times New Roman"/>
          <w:sz w:val="24"/>
          <w:szCs w:val="24"/>
        </w:rPr>
        <w:t xml:space="preserve">, atende aos requisitos legais e constitucionais, estando apto a serem analisados pelos Nobres Edis, </w:t>
      </w:r>
      <w:r w:rsidRPr="00E24EB5">
        <w:rPr>
          <w:rFonts w:ascii="Times New Roman" w:hAnsi="Times New Roman" w:cs="Times New Roman"/>
          <w:sz w:val="24"/>
          <w:szCs w:val="24"/>
        </w:rPr>
        <w:lastRenderedPageBreak/>
        <w:t xml:space="preserve">desde que em observância ao elencado neste parecer. </w:t>
      </w:r>
      <w:r w:rsidRPr="00E24EB5">
        <w:rPr>
          <w:rFonts w:ascii="Times New Roman" w:hAnsi="Times New Roman" w:cs="Times New Roman"/>
          <w:b/>
          <w:sz w:val="24"/>
          <w:szCs w:val="24"/>
          <w:u w:val="single"/>
        </w:rPr>
        <w:t>Ressalta-se que fica condicionado a consideração dos Vereadores</w:t>
      </w:r>
      <w:r w:rsidRPr="00E24EB5">
        <w:rPr>
          <w:rFonts w:ascii="Times New Roman" w:hAnsi="Times New Roman" w:cs="Times New Roman"/>
          <w:sz w:val="24"/>
          <w:szCs w:val="24"/>
        </w:rPr>
        <w:t>.</w:t>
      </w:r>
    </w:p>
    <w:p w14:paraId="750C4433" w14:textId="77777777" w:rsidR="00E030F6" w:rsidRPr="00E24EB5" w:rsidRDefault="00E030F6" w:rsidP="00E24EB5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2A16038" w14:textId="77777777" w:rsidR="001477A4" w:rsidRPr="00E24EB5" w:rsidRDefault="001477A4" w:rsidP="00E24EB5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EB5">
        <w:rPr>
          <w:rFonts w:ascii="Times New Roman" w:hAnsi="Times New Roman" w:cs="Times New Roman"/>
          <w:b/>
          <w:sz w:val="24"/>
          <w:szCs w:val="24"/>
          <w:u w:val="single"/>
        </w:rPr>
        <w:t>Diante do exposto, opino pela possibilidade jurídica de tramitação, discussão e votação do projeto de lei ora examinado.</w:t>
      </w:r>
    </w:p>
    <w:p w14:paraId="33F542C0" w14:textId="77777777" w:rsidR="00E030F6" w:rsidRPr="00E24EB5" w:rsidRDefault="00E030F6" w:rsidP="00E24EB5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0E83B5" w14:textId="3F04FD09" w:rsidR="001477A4" w:rsidRPr="00E24EB5" w:rsidRDefault="001477A4" w:rsidP="00E24EB5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4EB5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tão somente aos vereadores no uso da função legislativa, verificar a viabilidade ou não da aprovação desta proposição, respeitando-se para tanto, as formalidades legais e regimentais.</w:t>
      </w:r>
    </w:p>
    <w:p w14:paraId="3D6C06FB" w14:textId="77777777" w:rsidR="00E24EB5" w:rsidRPr="00E24EB5" w:rsidRDefault="00E24EB5" w:rsidP="00E24EB5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EDFAD4A" w14:textId="4751B3F4" w:rsidR="001477A4" w:rsidRPr="00E24EB5" w:rsidRDefault="00785A58" w:rsidP="00E24EB5">
      <w:pPr>
        <w:spacing w:after="0" w:line="276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24EB5">
        <w:rPr>
          <w:rFonts w:ascii="Times New Roman" w:hAnsi="Times New Roman" w:cs="Times New Roman"/>
          <w:sz w:val="24"/>
          <w:szCs w:val="24"/>
        </w:rPr>
        <w:t xml:space="preserve">Quatro Irmãos, </w:t>
      </w:r>
      <w:r w:rsidR="00E24EB5" w:rsidRPr="00E24EB5">
        <w:rPr>
          <w:rFonts w:ascii="Times New Roman" w:hAnsi="Times New Roman" w:cs="Times New Roman"/>
          <w:sz w:val="24"/>
          <w:szCs w:val="24"/>
        </w:rPr>
        <w:t>18 de agosto</w:t>
      </w:r>
      <w:r w:rsidRPr="00E24EB5">
        <w:rPr>
          <w:rFonts w:ascii="Times New Roman" w:hAnsi="Times New Roman" w:cs="Times New Roman"/>
          <w:sz w:val="24"/>
          <w:szCs w:val="24"/>
        </w:rPr>
        <w:t xml:space="preserve"> de 2023</w:t>
      </w:r>
      <w:r w:rsidR="001477A4" w:rsidRPr="00E24EB5">
        <w:rPr>
          <w:rFonts w:ascii="Times New Roman" w:hAnsi="Times New Roman" w:cs="Times New Roman"/>
          <w:sz w:val="24"/>
          <w:szCs w:val="24"/>
        </w:rPr>
        <w:t>.</w:t>
      </w:r>
    </w:p>
    <w:p w14:paraId="2607D75C" w14:textId="77777777" w:rsidR="001477A4" w:rsidRPr="00E24EB5" w:rsidRDefault="001477A4" w:rsidP="00E030F6">
      <w:pPr>
        <w:tabs>
          <w:tab w:val="left" w:pos="3491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5CC3A" w14:textId="2DAED41F" w:rsidR="001477A4" w:rsidRPr="00E24EB5" w:rsidRDefault="001477A4" w:rsidP="00E24EB5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C680E" w14:textId="77777777" w:rsidR="00E24EB5" w:rsidRPr="00E24EB5" w:rsidRDefault="00E24EB5" w:rsidP="00E24EB5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A8B91D" w14:textId="77777777" w:rsidR="004850C8" w:rsidRPr="00E24EB5" w:rsidRDefault="004850C8" w:rsidP="00E03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EB5">
        <w:rPr>
          <w:rFonts w:ascii="Times New Roman" w:hAnsi="Times New Roman" w:cs="Times New Roman"/>
          <w:b/>
          <w:sz w:val="24"/>
          <w:szCs w:val="24"/>
        </w:rPr>
        <w:t>Rubieli Santin Pereira</w:t>
      </w:r>
    </w:p>
    <w:p w14:paraId="70D28B0A" w14:textId="77777777" w:rsidR="004850C8" w:rsidRPr="00E24EB5" w:rsidRDefault="004850C8" w:rsidP="00E03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EB5">
        <w:rPr>
          <w:rFonts w:ascii="Times New Roman" w:hAnsi="Times New Roman" w:cs="Times New Roman"/>
          <w:b/>
          <w:sz w:val="24"/>
          <w:szCs w:val="24"/>
        </w:rPr>
        <w:t>Assessora Jurídica Legislativa</w:t>
      </w:r>
    </w:p>
    <w:sectPr w:rsidR="004850C8" w:rsidRPr="00E24EB5" w:rsidSect="002D566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5BFAA" w14:textId="77777777" w:rsidR="00BD0DFF" w:rsidRDefault="00BD0DFF" w:rsidP="00556980">
      <w:pPr>
        <w:spacing w:after="0" w:line="240" w:lineRule="auto"/>
      </w:pPr>
      <w:r>
        <w:separator/>
      </w:r>
    </w:p>
  </w:endnote>
  <w:endnote w:type="continuationSeparator" w:id="0">
    <w:p w14:paraId="1843719F" w14:textId="77777777" w:rsidR="00BD0DFF" w:rsidRDefault="00BD0DFF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9385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943DFC" w14:textId="62A3F1C9" w:rsidR="006376C7" w:rsidRDefault="006376C7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4EB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4EB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1ACD94" w14:textId="77777777" w:rsidR="00556980" w:rsidRDefault="005569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2A9B7" w14:textId="77777777" w:rsidR="00BD0DFF" w:rsidRDefault="00BD0DFF" w:rsidP="00556980">
      <w:pPr>
        <w:spacing w:after="0" w:line="240" w:lineRule="auto"/>
      </w:pPr>
      <w:r>
        <w:separator/>
      </w:r>
    </w:p>
  </w:footnote>
  <w:footnote w:type="continuationSeparator" w:id="0">
    <w:p w14:paraId="45DEA62C" w14:textId="77777777" w:rsidR="00BD0DFF" w:rsidRDefault="00BD0DFF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8AA93" w14:textId="77777777" w:rsidR="00281B0F" w:rsidRDefault="00281B0F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0D0D6" wp14:editId="0AC877FD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403C7" w14:textId="77777777" w:rsidR="00281B0F" w:rsidRPr="000E2DD8" w:rsidRDefault="00281B0F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EB1C4A2" w14:textId="77777777" w:rsidR="00281B0F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4D13E70" w14:textId="77777777" w:rsidR="00281B0F" w:rsidRPr="000E2DD8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7A552261" w14:textId="77777777"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F14DF52" w14:textId="77777777"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0D0D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14:paraId="662403C7" w14:textId="77777777" w:rsidR="00281B0F" w:rsidRPr="000E2DD8" w:rsidRDefault="00281B0F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EB1C4A2" w14:textId="77777777" w:rsidR="00281B0F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4D13E70" w14:textId="77777777" w:rsidR="00281B0F" w:rsidRPr="000E2DD8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7A552261" w14:textId="77777777"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F14DF52" w14:textId="77777777"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7AFDB02" wp14:editId="4071BB1C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47AB4" w14:textId="77777777" w:rsidR="00281B0F" w:rsidRDefault="00281B0F">
    <w:pPr>
      <w:pStyle w:val="Cabealho"/>
    </w:pPr>
  </w:p>
  <w:p w14:paraId="1B54392A" w14:textId="77777777" w:rsidR="00281B0F" w:rsidRDefault="00281B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24F9"/>
    <w:multiLevelType w:val="hybridMultilevel"/>
    <w:tmpl w:val="8DF2FA4C"/>
    <w:lvl w:ilvl="0" w:tplc="E0C44C4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C8"/>
    <w:rsid w:val="00046317"/>
    <w:rsid w:val="00060F7B"/>
    <w:rsid w:val="000674E0"/>
    <w:rsid w:val="00070EFE"/>
    <w:rsid w:val="0007409A"/>
    <w:rsid w:val="00097040"/>
    <w:rsid w:val="000E54BB"/>
    <w:rsid w:val="0011146C"/>
    <w:rsid w:val="001133D0"/>
    <w:rsid w:val="00115163"/>
    <w:rsid w:val="001408C7"/>
    <w:rsid w:val="00140E55"/>
    <w:rsid w:val="001477A4"/>
    <w:rsid w:val="0019062D"/>
    <w:rsid w:val="001937BE"/>
    <w:rsid w:val="001B69EA"/>
    <w:rsid w:val="001D65BD"/>
    <w:rsid w:val="00204DFC"/>
    <w:rsid w:val="00281B0F"/>
    <w:rsid w:val="00290FF2"/>
    <w:rsid w:val="002A31ED"/>
    <w:rsid w:val="002B1CE4"/>
    <w:rsid w:val="002B622E"/>
    <w:rsid w:val="002C2B3F"/>
    <w:rsid w:val="002D566F"/>
    <w:rsid w:val="002D5A6D"/>
    <w:rsid w:val="0031689E"/>
    <w:rsid w:val="00327876"/>
    <w:rsid w:val="00334703"/>
    <w:rsid w:val="00344932"/>
    <w:rsid w:val="0034628E"/>
    <w:rsid w:val="00374DE2"/>
    <w:rsid w:val="00386FB2"/>
    <w:rsid w:val="00396F9B"/>
    <w:rsid w:val="003A30F6"/>
    <w:rsid w:val="003B05AA"/>
    <w:rsid w:val="003C12D2"/>
    <w:rsid w:val="003C5B2F"/>
    <w:rsid w:val="003C66F0"/>
    <w:rsid w:val="003E4A75"/>
    <w:rsid w:val="00424C8F"/>
    <w:rsid w:val="00436146"/>
    <w:rsid w:val="00437AB1"/>
    <w:rsid w:val="004563DD"/>
    <w:rsid w:val="00467925"/>
    <w:rsid w:val="00471ADE"/>
    <w:rsid w:val="00481BDA"/>
    <w:rsid w:val="004850C8"/>
    <w:rsid w:val="004E2D7A"/>
    <w:rsid w:val="004F3366"/>
    <w:rsid w:val="00502B51"/>
    <w:rsid w:val="00506644"/>
    <w:rsid w:val="00511538"/>
    <w:rsid w:val="00513180"/>
    <w:rsid w:val="00556980"/>
    <w:rsid w:val="005A3649"/>
    <w:rsid w:val="005B6918"/>
    <w:rsid w:val="005E1358"/>
    <w:rsid w:val="005E7561"/>
    <w:rsid w:val="005F7FC0"/>
    <w:rsid w:val="006376C7"/>
    <w:rsid w:val="00654D5F"/>
    <w:rsid w:val="00670379"/>
    <w:rsid w:val="006726EF"/>
    <w:rsid w:val="00693097"/>
    <w:rsid w:val="006E7D24"/>
    <w:rsid w:val="00703865"/>
    <w:rsid w:val="00775AF9"/>
    <w:rsid w:val="00785A58"/>
    <w:rsid w:val="0079314E"/>
    <w:rsid w:val="007C7D7D"/>
    <w:rsid w:val="007D10AA"/>
    <w:rsid w:val="007E51D5"/>
    <w:rsid w:val="00833A6E"/>
    <w:rsid w:val="00856E32"/>
    <w:rsid w:val="008636CB"/>
    <w:rsid w:val="008923CE"/>
    <w:rsid w:val="008D4D25"/>
    <w:rsid w:val="00912984"/>
    <w:rsid w:val="00946F13"/>
    <w:rsid w:val="00974FBB"/>
    <w:rsid w:val="009851DB"/>
    <w:rsid w:val="00995190"/>
    <w:rsid w:val="009B2BCC"/>
    <w:rsid w:val="00A0726E"/>
    <w:rsid w:val="00A16E09"/>
    <w:rsid w:val="00A33403"/>
    <w:rsid w:val="00A44C90"/>
    <w:rsid w:val="00AA3EDA"/>
    <w:rsid w:val="00AA4E84"/>
    <w:rsid w:val="00AB4DE3"/>
    <w:rsid w:val="00AB7843"/>
    <w:rsid w:val="00B409FD"/>
    <w:rsid w:val="00B574A2"/>
    <w:rsid w:val="00B670CE"/>
    <w:rsid w:val="00B721B5"/>
    <w:rsid w:val="00B8283B"/>
    <w:rsid w:val="00B966BE"/>
    <w:rsid w:val="00BD0DFF"/>
    <w:rsid w:val="00BD52C6"/>
    <w:rsid w:val="00BD72AC"/>
    <w:rsid w:val="00BE145C"/>
    <w:rsid w:val="00C50DF6"/>
    <w:rsid w:val="00C53A3C"/>
    <w:rsid w:val="00C650F9"/>
    <w:rsid w:val="00C7398A"/>
    <w:rsid w:val="00CA5D54"/>
    <w:rsid w:val="00CD72DD"/>
    <w:rsid w:val="00CF5160"/>
    <w:rsid w:val="00CF5299"/>
    <w:rsid w:val="00D34AAE"/>
    <w:rsid w:val="00D418CE"/>
    <w:rsid w:val="00D7756A"/>
    <w:rsid w:val="00D8299C"/>
    <w:rsid w:val="00D82BA1"/>
    <w:rsid w:val="00D86EE1"/>
    <w:rsid w:val="00D95C72"/>
    <w:rsid w:val="00DA02D9"/>
    <w:rsid w:val="00DB10D7"/>
    <w:rsid w:val="00DC07C1"/>
    <w:rsid w:val="00DC4B5D"/>
    <w:rsid w:val="00DD3EB4"/>
    <w:rsid w:val="00DE22C0"/>
    <w:rsid w:val="00E030F6"/>
    <w:rsid w:val="00E06F16"/>
    <w:rsid w:val="00E10117"/>
    <w:rsid w:val="00E24EB5"/>
    <w:rsid w:val="00E54BDC"/>
    <w:rsid w:val="00E91310"/>
    <w:rsid w:val="00E943FE"/>
    <w:rsid w:val="00EC1994"/>
    <w:rsid w:val="00F12F76"/>
    <w:rsid w:val="00F60F57"/>
    <w:rsid w:val="00F811A3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62FBB"/>
  <w15:docId w15:val="{F83B4627-BC7A-43A7-AF45-16499DB3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character" w:styleId="Forte">
    <w:name w:val="Strong"/>
    <w:basedOn w:val="Fontepargpadro"/>
    <w:uiPriority w:val="22"/>
    <w:qFormat/>
    <w:rsid w:val="0079314E"/>
    <w:rPr>
      <w:b/>
      <w:bCs/>
    </w:rPr>
  </w:style>
  <w:style w:type="paragraph" w:styleId="PargrafodaLista">
    <w:name w:val="List Paragraph"/>
    <w:basedOn w:val="Normal"/>
    <w:uiPriority w:val="34"/>
    <w:qFormat/>
    <w:rsid w:val="0079314E"/>
    <w:pPr>
      <w:ind w:left="720"/>
      <w:contextualSpacing/>
    </w:pPr>
  </w:style>
  <w:style w:type="paragraph" w:customStyle="1" w:styleId="Normal1">
    <w:name w:val="Normal1"/>
    <w:rsid w:val="00B574A2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1B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6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49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634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549F-8FB8-4118-BC2F-1064F565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784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rubi.pereira@hotmail.com</cp:lastModifiedBy>
  <cp:revision>3</cp:revision>
  <cp:lastPrinted>2023-03-23T17:21:00Z</cp:lastPrinted>
  <dcterms:created xsi:type="dcterms:W3CDTF">2023-08-18T12:45:00Z</dcterms:created>
  <dcterms:modified xsi:type="dcterms:W3CDTF">2023-08-18T13:02:00Z</dcterms:modified>
</cp:coreProperties>
</file>